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ED13C" w14:textId="4F2B030A" w:rsidR="00B94747" w:rsidRDefault="00B94747" w:rsidP="00D41A0D">
      <w:pPr>
        <w:pStyle w:val="NoSpacing"/>
        <w:jc w:val="center"/>
        <w:rPr>
          <w:b/>
          <w:bCs/>
          <w:sz w:val="32"/>
          <w:szCs w:val="32"/>
        </w:rPr>
      </w:pPr>
      <w:r>
        <w:rPr>
          <w:b/>
          <w:bCs/>
          <w:sz w:val="32"/>
          <w:szCs w:val="32"/>
        </w:rPr>
        <w:t xml:space="preserve">9. </w:t>
      </w:r>
      <w:r w:rsidR="0087341D" w:rsidRPr="0087341D">
        <w:rPr>
          <w:b/>
          <w:bCs/>
          <w:sz w:val="32"/>
          <w:szCs w:val="32"/>
        </w:rPr>
        <w:t>September</w:t>
      </w:r>
      <w:r>
        <w:rPr>
          <w:b/>
          <w:bCs/>
          <w:sz w:val="32"/>
          <w:szCs w:val="32"/>
        </w:rPr>
        <w:t>-Ethics</w:t>
      </w:r>
    </w:p>
    <w:p w14:paraId="7DADC871" w14:textId="77777777" w:rsidR="00D41A0D" w:rsidRPr="00D41A0D" w:rsidRDefault="00D41A0D" w:rsidP="00D41A0D">
      <w:pPr>
        <w:pStyle w:val="NoSpacing"/>
        <w:rPr>
          <w:sz w:val="32"/>
          <w:szCs w:val="32"/>
        </w:rPr>
      </w:pPr>
    </w:p>
    <w:p w14:paraId="0EEFA32C" w14:textId="3AA6F579" w:rsidR="00D41A0D" w:rsidRPr="00D41A0D" w:rsidRDefault="00D41A0D" w:rsidP="00D41A0D">
      <w:pPr>
        <w:pStyle w:val="NoSpacing"/>
        <w:tabs>
          <w:tab w:val="left" w:pos="3245"/>
        </w:tabs>
        <w:rPr>
          <w:sz w:val="32"/>
          <w:szCs w:val="32"/>
        </w:rPr>
      </w:pPr>
      <w:r>
        <w:rPr>
          <w:sz w:val="32"/>
          <w:szCs w:val="32"/>
        </w:rPr>
        <w:tab/>
      </w:r>
    </w:p>
    <w:p w14:paraId="73348EF3" w14:textId="08D7421F" w:rsidR="00D41A0D" w:rsidRPr="008C7A7D" w:rsidRDefault="008C7A7D" w:rsidP="008C7A7D">
      <w:pPr>
        <w:pStyle w:val="NoSpacing"/>
        <w:numPr>
          <w:ilvl w:val="0"/>
          <w:numId w:val="3"/>
        </w:numPr>
        <w:rPr>
          <w:i/>
          <w:iCs/>
          <w:sz w:val="32"/>
          <w:szCs w:val="32"/>
        </w:rPr>
      </w:pPr>
      <w:r w:rsidRPr="008C7A7D">
        <w:rPr>
          <w:b/>
          <w:bCs/>
          <w:i/>
          <w:iCs/>
          <w:sz w:val="32"/>
          <w:szCs w:val="32"/>
        </w:rPr>
        <w:t>Big Tech &amp; Ethics of AI: A Growing Regulatory</w:t>
      </w:r>
      <w:r w:rsidRPr="008C7A7D">
        <w:rPr>
          <w:b/>
          <w:bCs/>
          <w:i/>
          <w:iCs/>
          <w:sz w:val="32"/>
          <w:szCs w:val="32"/>
        </w:rPr>
        <w:t xml:space="preserve"> </w:t>
      </w:r>
      <w:r w:rsidRPr="008C7A7D">
        <w:rPr>
          <w:b/>
          <w:bCs/>
          <w:i/>
          <w:iCs/>
          <w:sz w:val="32"/>
          <w:szCs w:val="32"/>
        </w:rPr>
        <w:t>Challenge</w:t>
      </w:r>
    </w:p>
    <w:p w14:paraId="63831917" w14:textId="77777777" w:rsidR="008C7A7D" w:rsidRPr="008C7A7D" w:rsidRDefault="008C7A7D" w:rsidP="008C7A7D">
      <w:pPr>
        <w:pStyle w:val="NoSpacing"/>
        <w:numPr>
          <w:ilvl w:val="0"/>
          <w:numId w:val="3"/>
        </w:numPr>
        <w:rPr>
          <w:b/>
          <w:bCs/>
          <w:sz w:val="32"/>
          <w:szCs w:val="32"/>
        </w:rPr>
      </w:pPr>
      <w:r w:rsidRPr="008C7A7D">
        <w:rPr>
          <w:b/>
          <w:bCs/>
          <w:i/>
          <w:iCs/>
          <w:sz w:val="32"/>
          <w:szCs w:val="32"/>
        </w:rPr>
        <w:t>Moral Integrity</w:t>
      </w:r>
      <w:r w:rsidRPr="008C7A7D">
        <w:rPr>
          <w:b/>
          <w:bCs/>
          <w:sz w:val="32"/>
          <w:szCs w:val="32"/>
        </w:rPr>
        <w:t xml:space="preserve"> </w:t>
      </w:r>
    </w:p>
    <w:p w14:paraId="5EE04E09" w14:textId="77777777" w:rsidR="00D41A0D" w:rsidRPr="00D41A0D" w:rsidRDefault="00D41A0D" w:rsidP="00D41A0D">
      <w:pPr>
        <w:pStyle w:val="NoSpacing"/>
        <w:rPr>
          <w:sz w:val="32"/>
          <w:szCs w:val="32"/>
        </w:rPr>
      </w:pP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51611335" w14:textId="77777777" w:rsidR="008C7A7D" w:rsidRPr="008C7A7D" w:rsidRDefault="008C7A7D" w:rsidP="008C7A7D">
      <w:pPr>
        <w:pStyle w:val="NoSpacing"/>
        <w:rPr>
          <w:i/>
          <w:iCs/>
          <w:sz w:val="32"/>
          <w:szCs w:val="32"/>
        </w:rPr>
      </w:pPr>
      <w:r w:rsidRPr="008C7A7D">
        <w:rPr>
          <w:b/>
          <w:bCs/>
          <w:i/>
          <w:iCs/>
          <w:sz w:val="32"/>
          <w:szCs w:val="32"/>
        </w:rPr>
        <w:t>Big Tech &amp; Ethics of AI: A Growing Regulatory Challenge</w:t>
      </w:r>
    </w:p>
    <w:p w14:paraId="50FFA0D1" w14:textId="3F39DE46" w:rsidR="008C7A7D" w:rsidRPr="00414DDC" w:rsidRDefault="008C7A7D" w:rsidP="008C7A7D">
      <w:pPr>
        <w:pStyle w:val="NoSpacing"/>
        <w:rPr>
          <w:i/>
          <w:iCs/>
          <w:sz w:val="32"/>
          <w:szCs w:val="32"/>
        </w:rPr>
      </w:pPr>
      <w:bookmarkStart w:id="2" w:name="_Hlk202081081"/>
      <w:bookmarkStart w:id="3" w:name="_Hlk201339771"/>
      <w:bookmarkStart w:id="4" w:name="_Hlk201482180"/>
      <w:bookmarkStart w:id="5" w:name="_Hlk203547604"/>
      <w:bookmarkStart w:id="6" w:name="_Hlk201338759"/>
      <w:r>
        <w:rPr>
          <w:b/>
          <w:bCs/>
          <w:sz w:val="32"/>
          <w:szCs w:val="32"/>
        </w:rPr>
        <w:t xml:space="preserve">1. </w:t>
      </w:r>
      <w:r w:rsidRPr="00011297">
        <w:rPr>
          <w:b/>
          <w:bCs/>
          <w:sz w:val="32"/>
          <w:szCs w:val="32"/>
        </w:rPr>
        <w:t>Why in news?</w:t>
      </w:r>
      <w:r>
        <w:rPr>
          <w:b/>
          <w:bCs/>
          <w:sz w:val="32"/>
          <w:szCs w:val="32"/>
        </w:rPr>
        <w:t xml:space="preserve"> </w:t>
      </w:r>
    </w:p>
    <w:p w14:paraId="79C95C3F" w14:textId="064E8852" w:rsidR="008C7A7D" w:rsidRDefault="00E2222C" w:rsidP="008C7A7D">
      <w:pPr>
        <w:pStyle w:val="NoSpacing"/>
        <w:rPr>
          <w:sz w:val="32"/>
          <w:szCs w:val="32"/>
        </w:rPr>
      </w:pPr>
      <w:bookmarkStart w:id="7" w:name="_Hlk201046523"/>
      <w:bookmarkEnd w:id="2"/>
      <w:r w:rsidRPr="00E2222C">
        <w:rPr>
          <w:sz w:val="32"/>
          <w:szCs w:val="32"/>
        </w:rPr>
        <w:t xml:space="preserve">In September 2025, the issue of </w:t>
      </w:r>
      <w:r w:rsidRPr="00E2222C">
        <w:rPr>
          <w:b/>
          <w:bCs/>
          <w:sz w:val="32"/>
          <w:szCs w:val="32"/>
        </w:rPr>
        <w:t>Big Tech and the Ethics of AI</w:t>
      </w:r>
      <w:r w:rsidRPr="00E2222C">
        <w:rPr>
          <w:sz w:val="32"/>
          <w:szCs w:val="32"/>
        </w:rPr>
        <w:t xml:space="preserve"> gained significant attention due to a </w:t>
      </w:r>
      <w:r w:rsidRPr="00E2222C">
        <w:rPr>
          <w:b/>
          <w:bCs/>
          <w:sz w:val="32"/>
          <w:szCs w:val="32"/>
        </w:rPr>
        <w:t>federal lawsuit filed against Apple</w:t>
      </w:r>
      <w:r w:rsidRPr="00E2222C">
        <w:rPr>
          <w:sz w:val="32"/>
          <w:szCs w:val="32"/>
        </w:rPr>
        <w:t xml:space="preserve"> by two authors.</w:t>
      </w:r>
      <w:r>
        <w:rPr>
          <w:sz w:val="32"/>
          <w:szCs w:val="32"/>
        </w:rPr>
        <w:t xml:space="preserve"> </w:t>
      </w:r>
      <w:r w:rsidRPr="00E2222C">
        <w:rPr>
          <w:sz w:val="32"/>
          <w:szCs w:val="32"/>
        </w:rPr>
        <w:t xml:space="preserve">Authors Grady Hendrix and Jennifer Roberson initiated a </w:t>
      </w:r>
      <w:r w:rsidRPr="00E2222C">
        <w:rPr>
          <w:b/>
          <w:bCs/>
          <w:sz w:val="32"/>
          <w:szCs w:val="32"/>
        </w:rPr>
        <w:t>proposed class action lawsuit</w:t>
      </w:r>
      <w:r w:rsidRPr="00E2222C">
        <w:rPr>
          <w:sz w:val="32"/>
          <w:szCs w:val="32"/>
        </w:rPr>
        <w:t xml:space="preserve"> in the U.S. District Court for the Northern District of California. They allege that Apple unlawfully used their copyrighted books to train its AI model, </w:t>
      </w:r>
      <w:r w:rsidRPr="00E2222C">
        <w:rPr>
          <w:b/>
          <w:bCs/>
          <w:sz w:val="32"/>
          <w:szCs w:val="32"/>
        </w:rPr>
        <w:t>Apple Intelligence</w:t>
      </w:r>
      <w:r w:rsidRPr="00E2222C">
        <w:rPr>
          <w:sz w:val="32"/>
          <w:szCs w:val="32"/>
        </w:rPr>
        <w:t>, without obtaining permission or providing compensation.</w:t>
      </w:r>
    </w:p>
    <w:p w14:paraId="64B22386" w14:textId="77777777" w:rsidR="00E2222C" w:rsidRPr="00E2222C" w:rsidRDefault="00E2222C" w:rsidP="008C7A7D">
      <w:pPr>
        <w:pStyle w:val="NoSpacing"/>
        <w:rPr>
          <w:sz w:val="32"/>
          <w:szCs w:val="32"/>
        </w:rPr>
      </w:pPr>
    </w:p>
    <w:p w14:paraId="3CE4D36C" w14:textId="7279733B" w:rsidR="008C7A7D" w:rsidRPr="00E2222C" w:rsidRDefault="008C7A7D" w:rsidP="008C7A7D">
      <w:pPr>
        <w:pStyle w:val="NoSpacing"/>
        <w:rPr>
          <w:i/>
          <w:iCs/>
          <w:sz w:val="32"/>
          <w:szCs w:val="32"/>
        </w:rPr>
      </w:pPr>
      <w:r>
        <w:rPr>
          <w:b/>
          <w:bCs/>
          <w:sz w:val="32"/>
          <w:szCs w:val="32"/>
        </w:rPr>
        <w:t xml:space="preserve">2. </w:t>
      </w:r>
      <w:r w:rsidRPr="00011297">
        <w:rPr>
          <w:b/>
          <w:bCs/>
          <w:sz w:val="32"/>
          <w:szCs w:val="32"/>
        </w:rPr>
        <w:t xml:space="preserve">Prelims-ready Note in high retention format. </w:t>
      </w:r>
      <w:bookmarkEnd w:id="3"/>
      <w:bookmarkEnd w:id="7"/>
    </w:p>
    <w:bookmarkEnd w:id="4"/>
    <w:p w14:paraId="5E8E3F0C" w14:textId="77777777" w:rsidR="00E2222C" w:rsidRPr="00E2222C" w:rsidRDefault="00E2222C" w:rsidP="00E2222C">
      <w:pPr>
        <w:pStyle w:val="NoSpacing"/>
        <w:rPr>
          <w:sz w:val="32"/>
          <w:szCs w:val="32"/>
        </w:rPr>
      </w:pPr>
      <w:r w:rsidRPr="00E2222C">
        <w:rPr>
          <w:b/>
          <w:bCs/>
          <w:sz w:val="32"/>
          <w:szCs w:val="32"/>
        </w:rPr>
        <w:t>Overview:</w:t>
      </w:r>
      <w:r w:rsidRPr="00E2222C">
        <w:rPr>
          <w:sz w:val="32"/>
          <w:szCs w:val="32"/>
        </w:rPr>
        <w:br/>
        <w:t>In September 2025, the intersection of artificial intelligence (AI) development by major technology companies and ethical considerations became a focal point of global discourse. This period witnessed significant legal actions, regulatory advancements, and public advocacy, highlighting the urgent need for comprehensive oversight in AI technologies.</w:t>
      </w:r>
    </w:p>
    <w:p w14:paraId="121587C7" w14:textId="77777777" w:rsidR="00E2222C" w:rsidRPr="00E2222C" w:rsidRDefault="00E2222C" w:rsidP="00E2222C">
      <w:pPr>
        <w:pStyle w:val="NoSpacing"/>
        <w:rPr>
          <w:sz w:val="32"/>
          <w:szCs w:val="32"/>
        </w:rPr>
      </w:pPr>
      <w:r w:rsidRPr="00E2222C">
        <w:rPr>
          <w:b/>
          <w:bCs/>
          <w:sz w:val="32"/>
          <w:szCs w:val="32"/>
        </w:rPr>
        <w:lastRenderedPageBreak/>
        <w:t>Key Developments:</w:t>
      </w:r>
    </w:p>
    <w:p w14:paraId="5F069DA8" w14:textId="77777777" w:rsidR="00E2222C" w:rsidRPr="00E2222C" w:rsidRDefault="00E2222C" w:rsidP="00E2222C">
      <w:pPr>
        <w:pStyle w:val="NoSpacing"/>
        <w:numPr>
          <w:ilvl w:val="0"/>
          <w:numId w:val="4"/>
        </w:numPr>
        <w:rPr>
          <w:sz w:val="32"/>
          <w:szCs w:val="32"/>
        </w:rPr>
      </w:pPr>
      <w:r w:rsidRPr="00E2222C">
        <w:rPr>
          <w:b/>
          <w:bCs/>
          <w:sz w:val="32"/>
          <w:szCs w:val="32"/>
        </w:rPr>
        <w:t>Legal Actions Against AI Companies:</w:t>
      </w:r>
    </w:p>
    <w:p w14:paraId="1BDB10FF" w14:textId="471A654E" w:rsidR="00E2222C" w:rsidRPr="00E2222C" w:rsidRDefault="00E2222C" w:rsidP="00E2222C">
      <w:pPr>
        <w:pStyle w:val="NoSpacing"/>
        <w:numPr>
          <w:ilvl w:val="1"/>
          <w:numId w:val="4"/>
        </w:numPr>
        <w:rPr>
          <w:sz w:val="32"/>
          <w:szCs w:val="32"/>
        </w:rPr>
      </w:pPr>
      <w:r w:rsidRPr="00E2222C">
        <w:rPr>
          <w:b/>
          <w:bCs/>
          <w:sz w:val="32"/>
          <w:szCs w:val="32"/>
        </w:rPr>
        <w:t>Anthropic Settlement:</w:t>
      </w:r>
      <w:r w:rsidRPr="00E2222C">
        <w:rPr>
          <w:sz w:val="32"/>
          <w:szCs w:val="32"/>
        </w:rPr>
        <w:t xml:space="preserve"> Anthropic, a prominent AI firm, agreed to a historic $1.5 billion settlement in a class-action lawsuit filed by authors who alleged that their copyrighted works were used without permission to train AI models. This settlement, pending judicial approval, stands as the largest copyright resolution in U.S. history. </w:t>
      </w:r>
    </w:p>
    <w:p w14:paraId="3E27CDBE" w14:textId="77777777" w:rsidR="00E2222C" w:rsidRPr="00E2222C" w:rsidRDefault="00E2222C" w:rsidP="00E2222C">
      <w:pPr>
        <w:pStyle w:val="NoSpacing"/>
        <w:numPr>
          <w:ilvl w:val="1"/>
          <w:numId w:val="4"/>
        </w:numPr>
        <w:rPr>
          <w:sz w:val="32"/>
          <w:szCs w:val="32"/>
        </w:rPr>
      </w:pPr>
      <w:r w:rsidRPr="00E2222C">
        <w:rPr>
          <w:b/>
          <w:bCs/>
          <w:sz w:val="32"/>
          <w:szCs w:val="32"/>
        </w:rPr>
        <w:t>Apple Lawsuit:</w:t>
      </w:r>
      <w:r w:rsidRPr="00E2222C">
        <w:rPr>
          <w:sz w:val="32"/>
          <w:szCs w:val="32"/>
        </w:rPr>
        <w:t xml:space="preserve"> Two authors filed a federal lawsuit against Apple, accusing the company of using their copyrighted books to train its AI systems without authorization. This case underscores the growing concern over the use of copyrighted material in AI training datasets.</w:t>
      </w:r>
    </w:p>
    <w:p w14:paraId="180CDA54" w14:textId="77777777" w:rsidR="00E2222C" w:rsidRPr="00E2222C" w:rsidRDefault="00E2222C" w:rsidP="00E2222C">
      <w:pPr>
        <w:pStyle w:val="NoSpacing"/>
        <w:numPr>
          <w:ilvl w:val="0"/>
          <w:numId w:val="4"/>
        </w:numPr>
        <w:rPr>
          <w:sz w:val="32"/>
          <w:szCs w:val="32"/>
        </w:rPr>
      </w:pPr>
      <w:r w:rsidRPr="00E2222C">
        <w:rPr>
          <w:b/>
          <w:bCs/>
          <w:sz w:val="32"/>
          <w:szCs w:val="32"/>
        </w:rPr>
        <w:t>Regulatory Measures:</w:t>
      </w:r>
    </w:p>
    <w:p w14:paraId="402075FF" w14:textId="0B252BEF" w:rsidR="00E2222C" w:rsidRPr="00E2222C" w:rsidRDefault="00E2222C" w:rsidP="00E2222C">
      <w:pPr>
        <w:pStyle w:val="NoSpacing"/>
        <w:numPr>
          <w:ilvl w:val="1"/>
          <w:numId w:val="4"/>
        </w:numPr>
        <w:rPr>
          <w:sz w:val="32"/>
          <w:szCs w:val="32"/>
        </w:rPr>
      </w:pPr>
      <w:r w:rsidRPr="00E2222C">
        <w:rPr>
          <w:b/>
          <w:bCs/>
          <w:sz w:val="32"/>
          <w:szCs w:val="32"/>
        </w:rPr>
        <w:t>California's AI Safety Law:</w:t>
      </w:r>
      <w:r w:rsidRPr="00E2222C">
        <w:rPr>
          <w:sz w:val="32"/>
          <w:szCs w:val="32"/>
        </w:rPr>
        <w:t xml:space="preserve"> Governor Gavin Newsom signed Senate Bill 53 into law, requiring major AI companies to disclose their plans for mitigating catastrophic risks associated with advanced AI technologies. This legislation mandates transparency in AI safety protocols and aims to address potential threats posed by AI systems. </w:t>
      </w:r>
    </w:p>
    <w:p w14:paraId="385B9B4B" w14:textId="2C132BB2" w:rsidR="00E2222C" w:rsidRPr="00E2222C" w:rsidRDefault="00E2222C" w:rsidP="00E2222C">
      <w:pPr>
        <w:pStyle w:val="NoSpacing"/>
        <w:numPr>
          <w:ilvl w:val="1"/>
          <w:numId w:val="4"/>
        </w:numPr>
        <w:rPr>
          <w:sz w:val="32"/>
          <w:szCs w:val="32"/>
        </w:rPr>
      </w:pPr>
      <w:r w:rsidRPr="00E2222C">
        <w:rPr>
          <w:b/>
          <w:bCs/>
          <w:sz w:val="32"/>
          <w:szCs w:val="32"/>
        </w:rPr>
        <w:t>U.S. Federal Oversight:</w:t>
      </w:r>
      <w:r w:rsidRPr="00E2222C">
        <w:rPr>
          <w:sz w:val="32"/>
          <w:szCs w:val="32"/>
        </w:rPr>
        <w:t xml:space="preserve"> While the U.S. federal government has relied on existing laws to regulate AI, there is an ongoing push to introduce comprehensive AI legislation and establish a federal regulatory authority to oversee AI development and deployment. </w:t>
      </w:r>
    </w:p>
    <w:p w14:paraId="2D61560D" w14:textId="77777777" w:rsidR="00E2222C" w:rsidRPr="00E2222C" w:rsidRDefault="00E2222C" w:rsidP="00E2222C">
      <w:pPr>
        <w:pStyle w:val="NoSpacing"/>
        <w:numPr>
          <w:ilvl w:val="0"/>
          <w:numId w:val="4"/>
        </w:numPr>
        <w:rPr>
          <w:sz w:val="32"/>
          <w:szCs w:val="32"/>
        </w:rPr>
      </w:pPr>
      <w:r w:rsidRPr="00E2222C">
        <w:rPr>
          <w:b/>
          <w:bCs/>
          <w:sz w:val="32"/>
          <w:szCs w:val="32"/>
        </w:rPr>
        <w:t>Public Advocacy and Ethical Concerns:</w:t>
      </w:r>
    </w:p>
    <w:p w14:paraId="0A2F0758" w14:textId="76800428" w:rsidR="00E2222C" w:rsidRPr="00E2222C" w:rsidRDefault="00E2222C" w:rsidP="00E2222C">
      <w:pPr>
        <w:pStyle w:val="NoSpacing"/>
        <w:numPr>
          <w:ilvl w:val="1"/>
          <w:numId w:val="4"/>
        </w:numPr>
        <w:rPr>
          <w:sz w:val="32"/>
          <w:szCs w:val="32"/>
        </w:rPr>
      </w:pPr>
      <w:r w:rsidRPr="00E2222C">
        <w:rPr>
          <w:b/>
          <w:bCs/>
          <w:sz w:val="32"/>
          <w:szCs w:val="32"/>
        </w:rPr>
        <w:t>Global Call for AI Regulation:</w:t>
      </w:r>
      <w:r w:rsidRPr="00E2222C">
        <w:rPr>
          <w:sz w:val="32"/>
          <w:szCs w:val="32"/>
        </w:rPr>
        <w:t xml:space="preserve"> Prominent public figures, including Prince Harry and Meghan Markle, joined a global coalition urging for a ban on the development of "superintelligent" AI until its safety and controllability are guaranteed. This call reflects widespread concerns about the ethical implications of advanced AI systems. </w:t>
      </w:r>
    </w:p>
    <w:p w14:paraId="49396D8C" w14:textId="77777777" w:rsidR="00E2222C" w:rsidRPr="00E2222C" w:rsidRDefault="00E2222C" w:rsidP="00E2222C">
      <w:pPr>
        <w:pStyle w:val="NoSpacing"/>
        <w:numPr>
          <w:ilvl w:val="1"/>
          <w:numId w:val="4"/>
        </w:numPr>
        <w:rPr>
          <w:sz w:val="32"/>
          <w:szCs w:val="32"/>
        </w:rPr>
      </w:pPr>
      <w:r w:rsidRPr="00E2222C">
        <w:rPr>
          <w:b/>
          <w:bCs/>
          <w:sz w:val="32"/>
          <w:szCs w:val="32"/>
        </w:rPr>
        <w:lastRenderedPageBreak/>
        <w:t>Ethical Considerations:</w:t>
      </w:r>
      <w:r w:rsidRPr="00E2222C">
        <w:rPr>
          <w:sz w:val="32"/>
          <w:szCs w:val="32"/>
        </w:rPr>
        <w:t xml:space="preserve"> Discussions centered around the ethical use of AI, emphasizing the need for AI systems to align with human values and societal norms. Concerns were raised about issues such as algorithmic bias, privacy violations, and the potential for AI to perpetuate existing inequalities.</w:t>
      </w:r>
    </w:p>
    <w:p w14:paraId="3B2C5EA3" w14:textId="77777777" w:rsidR="00E2222C" w:rsidRPr="00E2222C" w:rsidRDefault="00E2222C" w:rsidP="00E2222C">
      <w:pPr>
        <w:pStyle w:val="NoSpacing"/>
        <w:rPr>
          <w:sz w:val="32"/>
          <w:szCs w:val="32"/>
        </w:rPr>
      </w:pPr>
      <w:r w:rsidRPr="00E2222C">
        <w:rPr>
          <w:b/>
          <w:bCs/>
          <w:sz w:val="32"/>
          <w:szCs w:val="32"/>
        </w:rPr>
        <w:t>Implications for Governance and Policy:</w:t>
      </w:r>
      <w:r w:rsidRPr="00E2222C">
        <w:rPr>
          <w:sz w:val="32"/>
          <w:szCs w:val="32"/>
        </w:rPr>
        <w:br/>
        <w:t>The developments in September 2025 underscore the necessity for robust governance frameworks to address the ethical challenges posed by AI technologies. Policymakers are increasingly recognizing the importance of balancing innovation with accountability, ensuring that AI advancements do not compromise fundamental rights and societal well-being.</w:t>
      </w:r>
    </w:p>
    <w:p w14:paraId="45B86927" w14:textId="77777777" w:rsidR="00E2222C" w:rsidRDefault="00E2222C" w:rsidP="00E2222C">
      <w:pPr>
        <w:pStyle w:val="NoSpacing"/>
        <w:rPr>
          <w:b/>
          <w:bCs/>
          <w:sz w:val="32"/>
          <w:szCs w:val="32"/>
        </w:rPr>
      </w:pPr>
    </w:p>
    <w:p w14:paraId="303777B2" w14:textId="49A7CEE1" w:rsidR="00E2222C" w:rsidRPr="00E2222C" w:rsidRDefault="00E2222C" w:rsidP="00E2222C">
      <w:pPr>
        <w:pStyle w:val="NoSpacing"/>
        <w:rPr>
          <w:sz w:val="32"/>
          <w:szCs w:val="32"/>
        </w:rPr>
      </w:pPr>
      <w:r w:rsidRPr="00E2222C">
        <w:rPr>
          <w:b/>
          <w:bCs/>
          <w:sz w:val="32"/>
          <w:szCs w:val="32"/>
        </w:rPr>
        <w:t>Conclusion:</w:t>
      </w:r>
      <w:r w:rsidRPr="00E2222C">
        <w:rPr>
          <w:sz w:val="32"/>
          <w:szCs w:val="32"/>
        </w:rPr>
        <w:br/>
        <w:t>The events of September 2025 marked a pivotal moment in the ongoing dialogue about the ethical development and regulation of AI. As AI continues to integrate into various facets of society, it is imperative that regulatory bodies, technology companies, and the public collaborate to establish guidelines that promote responsible AI innovation while safeguarding ethical standards.</w:t>
      </w:r>
    </w:p>
    <w:p w14:paraId="318FBDDD" w14:textId="77777777" w:rsidR="008C7A7D" w:rsidRPr="00E2222C" w:rsidRDefault="008C7A7D" w:rsidP="008C7A7D">
      <w:pPr>
        <w:pStyle w:val="NoSpacing"/>
        <w:rPr>
          <w:sz w:val="32"/>
          <w:szCs w:val="32"/>
        </w:rPr>
      </w:pPr>
    </w:p>
    <w:p w14:paraId="727382C7" w14:textId="6F48D3C7" w:rsidR="008C7A7D" w:rsidRPr="00E2222C" w:rsidRDefault="008C7A7D" w:rsidP="008C7A7D">
      <w:pPr>
        <w:pStyle w:val="NoSpacing"/>
        <w:rPr>
          <w:i/>
          <w:iCs/>
          <w:sz w:val="32"/>
          <w:szCs w:val="32"/>
        </w:rPr>
      </w:pPr>
      <w:bookmarkStart w:id="8" w:name="_Hlk201046995"/>
      <w:r>
        <w:rPr>
          <w:b/>
          <w:bCs/>
          <w:sz w:val="32"/>
          <w:szCs w:val="32"/>
        </w:rPr>
        <w:t xml:space="preserve">3. </w:t>
      </w:r>
      <w:r w:rsidRPr="00011297">
        <w:rPr>
          <w:b/>
          <w:bCs/>
          <w:sz w:val="32"/>
          <w:szCs w:val="32"/>
        </w:rPr>
        <w:t>Mains-ready Note in high retention format.</w:t>
      </w:r>
      <w:r>
        <w:rPr>
          <w:b/>
          <w:bCs/>
          <w:sz w:val="32"/>
          <w:szCs w:val="32"/>
        </w:rPr>
        <w:t xml:space="preserve"> </w:t>
      </w:r>
    </w:p>
    <w:p w14:paraId="5341C011" w14:textId="77777777" w:rsidR="00E2222C" w:rsidRPr="00E2222C" w:rsidRDefault="00E2222C" w:rsidP="00E2222C">
      <w:pPr>
        <w:pStyle w:val="NoSpacing"/>
        <w:rPr>
          <w:b/>
          <w:bCs/>
          <w:sz w:val="32"/>
          <w:szCs w:val="32"/>
        </w:rPr>
      </w:pPr>
      <w:r w:rsidRPr="00E2222C">
        <w:rPr>
          <w:b/>
          <w:bCs/>
          <w:sz w:val="32"/>
          <w:szCs w:val="32"/>
        </w:rPr>
        <w:t>1. Historical Context and Evolution</w:t>
      </w:r>
    </w:p>
    <w:p w14:paraId="1C723959" w14:textId="77777777" w:rsidR="00E2222C" w:rsidRPr="00E2222C" w:rsidRDefault="00E2222C" w:rsidP="00E2222C">
      <w:pPr>
        <w:pStyle w:val="NoSpacing"/>
        <w:rPr>
          <w:sz w:val="32"/>
          <w:szCs w:val="32"/>
        </w:rPr>
      </w:pPr>
      <w:r w:rsidRPr="00E2222C">
        <w:rPr>
          <w:sz w:val="32"/>
          <w:szCs w:val="32"/>
        </w:rPr>
        <w:t>The ethical considerations surrounding artificial intelligence (AI) have evolved alongside technological advancements. From early concerns about machine decision-making and human autonomy, the focus has shifted to issues such as privacy, bias, and societal impact. In the 1950s, foundational concepts like the Turing Test and Asimov's Three Laws of Robotics laid the groundwork for AI ethics. However, it wasn't until the 21st century that AI ethics gained significant attention, driven by rapid advancements in machine learning and AI's increasing integration into various sectors.</w:t>
      </w:r>
    </w:p>
    <w:p w14:paraId="650ED7C2" w14:textId="77777777" w:rsidR="00E2222C" w:rsidRPr="00E2222C" w:rsidRDefault="00E2222C" w:rsidP="00E2222C">
      <w:pPr>
        <w:pStyle w:val="NoSpacing"/>
        <w:rPr>
          <w:sz w:val="32"/>
          <w:szCs w:val="32"/>
        </w:rPr>
      </w:pPr>
      <w:r w:rsidRPr="00E2222C">
        <w:rPr>
          <w:sz w:val="32"/>
          <w:szCs w:val="32"/>
        </w:rPr>
        <w:lastRenderedPageBreak/>
        <w:pict w14:anchorId="54CBCFBD">
          <v:rect id="_x0000_i1049" style="width:0;height:1.5pt" o:hralign="center" o:hrstd="t" o:hr="t" fillcolor="#a0a0a0" stroked="f"/>
        </w:pict>
      </w:r>
    </w:p>
    <w:p w14:paraId="057811CF" w14:textId="77777777" w:rsidR="00E2222C" w:rsidRPr="00E2222C" w:rsidRDefault="00E2222C" w:rsidP="00E2222C">
      <w:pPr>
        <w:pStyle w:val="NoSpacing"/>
        <w:rPr>
          <w:b/>
          <w:bCs/>
          <w:sz w:val="32"/>
          <w:szCs w:val="32"/>
        </w:rPr>
      </w:pPr>
      <w:r w:rsidRPr="00E2222C">
        <w:rPr>
          <w:b/>
          <w:bCs/>
          <w:sz w:val="32"/>
          <w:szCs w:val="32"/>
        </w:rPr>
        <w:t>2. Relevant Case Laws and Court Interpretations</w:t>
      </w:r>
    </w:p>
    <w:p w14:paraId="6A4FEDFD" w14:textId="77777777" w:rsidR="00E2222C" w:rsidRPr="00E2222C" w:rsidRDefault="00E2222C" w:rsidP="00E2222C">
      <w:pPr>
        <w:pStyle w:val="NoSpacing"/>
        <w:rPr>
          <w:sz w:val="32"/>
          <w:szCs w:val="32"/>
        </w:rPr>
      </w:pPr>
      <w:r w:rsidRPr="00E2222C">
        <w:rPr>
          <w:sz w:val="32"/>
          <w:szCs w:val="32"/>
        </w:rPr>
        <w:t>Legal challenges have emerged as AI technologies intersect with existing laws. In 2025, authors filed a federal lawsuit against Apple, alleging that their copyrighted books were used without permission to train AI models. This case underscores the growing concern over intellectual property rights in the context of AI development. Similarly, other lawsuits have been filed against companies like OpenAI and Microsoft, highlighting the need for clear legal frameworks to address AI-related issues.</w:t>
      </w:r>
    </w:p>
    <w:p w14:paraId="176A012B" w14:textId="77777777" w:rsidR="00E2222C" w:rsidRPr="00E2222C" w:rsidRDefault="00E2222C" w:rsidP="00E2222C">
      <w:pPr>
        <w:pStyle w:val="NoSpacing"/>
        <w:rPr>
          <w:sz w:val="32"/>
          <w:szCs w:val="32"/>
        </w:rPr>
      </w:pPr>
      <w:r w:rsidRPr="00E2222C">
        <w:rPr>
          <w:sz w:val="32"/>
          <w:szCs w:val="32"/>
        </w:rPr>
        <w:pict w14:anchorId="29ED79BA">
          <v:rect id="_x0000_i1050" style="width:0;height:1.5pt" o:hralign="center" o:hrstd="t" o:hr="t" fillcolor="#a0a0a0" stroked="f"/>
        </w:pict>
      </w:r>
    </w:p>
    <w:p w14:paraId="58BB8491" w14:textId="77777777" w:rsidR="00E2222C" w:rsidRPr="00E2222C" w:rsidRDefault="00E2222C" w:rsidP="00E2222C">
      <w:pPr>
        <w:pStyle w:val="NoSpacing"/>
        <w:rPr>
          <w:b/>
          <w:bCs/>
          <w:sz w:val="32"/>
          <w:szCs w:val="32"/>
        </w:rPr>
      </w:pPr>
      <w:r w:rsidRPr="00E2222C">
        <w:rPr>
          <w:b/>
          <w:bCs/>
          <w:sz w:val="32"/>
          <w:szCs w:val="32"/>
        </w:rPr>
        <w:t>3. Analysis by International Organizations</w:t>
      </w:r>
    </w:p>
    <w:p w14:paraId="2CD9A67D" w14:textId="77777777" w:rsidR="00E2222C" w:rsidRPr="00E2222C" w:rsidRDefault="00E2222C" w:rsidP="00E2222C">
      <w:pPr>
        <w:pStyle w:val="NoSpacing"/>
        <w:rPr>
          <w:sz w:val="32"/>
          <w:szCs w:val="32"/>
        </w:rPr>
      </w:pPr>
      <w:r w:rsidRPr="00E2222C">
        <w:rPr>
          <w:sz w:val="32"/>
          <w:szCs w:val="32"/>
        </w:rPr>
        <w:t>International bodies have recognized the importance of establishing ethical guidelines for AI. In 2021, UNESCO adopted the 'Recommendation on the Ethics of Artificial Intelligence,' providing a global standard for AI ethics. Additionally, the International Monetary Fund (IMF) has highlighted the lack of regulatory and ethical frameworks in many countries, particularly developing nations, to manage the rapid growth of AI. These organizations emphasize the need for comprehensive policies to ensure AI development aligns with human rights and ethical standards.</w:t>
      </w:r>
    </w:p>
    <w:p w14:paraId="34D4CDE5" w14:textId="77777777" w:rsidR="00E2222C" w:rsidRPr="00E2222C" w:rsidRDefault="00E2222C" w:rsidP="00E2222C">
      <w:pPr>
        <w:pStyle w:val="NoSpacing"/>
        <w:rPr>
          <w:sz w:val="32"/>
          <w:szCs w:val="32"/>
        </w:rPr>
      </w:pPr>
      <w:r w:rsidRPr="00E2222C">
        <w:rPr>
          <w:sz w:val="32"/>
          <w:szCs w:val="32"/>
        </w:rPr>
        <w:pict w14:anchorId="166395E9">
          <v:rect id="_x0000_i1051" style="width:0;height:1.5pt" o:hralign="center" o:hrstd="t" o:hr="t" fillcolor="#a0a0a0" stroked="f"/>
        </w:pict>
      </w:r>
    </w:p>
    <w:p w14:paraId="62EBA4C7" w14:textId="77777777" w:rsidR="00E2222C" w:rsidRPr="00E2222C" w:rsidRDefault="00E2222C" w:rsidP="00E2222C">
      <w:pPr>
        <w:pStyle w:val="NoSpacing"/>
        <w:rPr>
          <w:b/>
          <w:bCs/>
          <w:sz w:val="32"/>
          <w:szCs w:val="32"/>
        </w:rPr>
      </w:pPr>
      <w:r w:rsidRPr="00E2222C">
        <w:rPr>
          <w:b/>
          <w:bCs/>
          <w:sz w:val="32"/>
          <w:szCs w:val="32"/>
        </w:rPr>
        <w:t>4. Social and Economic Impact</w:t>
      </w:r>
    </w:p>
    <w:p w14:paraId="051D574A" w14:textId="77777777" w:rsidR="00E2222C" w:rsidRPr="00E2222C" w:rsidRDefault="00E2222C" w:rsidP="00E2222C">
      <w:pPr>
        <w:pStyle w:val="NoSpacing"/>
        <w:rPr>
          <w:sz w:val="32"/>
          <w:szCs w:val="32"/>
        </w:rPr>
      </w:pPr>
      <w:r w:rsidRPr="00E2222C">
        <w:rPr>
          <w:sz w:val="32"/>
          <w:szCs w:val="32"/>
        </w:rPr>
        <w:t xml:space="preserve">The proliferation of AI technologies has profound social and economic implications. Economically, AI adoption could significantly boost productivity and economic growth. For instance, a report commissioned by OpenAI estimates that AI adoption could add up to $142 billion annually to the Australian economy, with benefits spanning various sectors. However, the rapid advancement of AI also poses risks, including job displacement and exacerbation of existing inequalities. The International Confederation of Societies of Authors and Composers (CISAC) warns that workers in the music sector could lose nearly 25% of </w:t>
      </w:r>
      <w:r w:rsidRPr="00E2222C">
        <w:rPr>
          <w:sz w:val="32"/>
          <w:szCs w:val="32"/>
        </w:rPr>
        <w:lastRenderedPageBreak/>
        <w:t>their income to AI within the next four years, underscoring the need for policy intervention to protect creators' rights and incomes.</w:t>
      </w:r>
    </w:p>
    <w:p w14:paraId="51AA6210" w14:textId="77777777" w:rsidR="00E2222C" w:rsidRPr="00E2222C" w:rsidRDefault="00E2222C" w:rsidP="00E2222C">
      <w:pPr>
        <w:pStyle w:val="NoSpacing"/>
        <w:rPr>
          <w:sz w:val="32"/>
          <w:szCs w:val="32"/>
        </w:rPr>
      </w:pPr>
      <w:r w:rsidRPr="00E2222C">
        <w:rPr>
          <w:sz w:val="32"/>
          <w:szCs w:val="32"/>
        </w:rPr>
        <w:pict w14:anchorId="057ACE1C">
          <v:rect id="_x0000_i1052" style="width:0;height:1.5pt" o:hralign="center" o:hrstd="t" o:hr="t" fillcolor="#a0a0a0" stroked="f"/>
        </w:pict>
      </w:r>
    </w:p>
    <w:p w14:paraId="1080D1CA" w14:textId="77777777" w:rsidR="00E2222C" w:rsidRPr="00E2222C" w:rsidRDefault="00E2222C" w:rsidP="00E2222C">
      <w:pPr>
        <w:pStyle w:val="NoSpacing"/>
        <w:rPr>
          <w:b/>
          <w:bCs/>
          <w:sz w:val="32"/>
          <w:szCs w:val="32"/>
        </w:rPr>
      </w:pPr>
      <w:r w:rsidRPr="00E2222C">
        <w:rPr>
          <w:b/>
          <w:bCs/>
          <w:sz w:val="32"/>
          <w:szCs w:val="32"/>
        </w:rPr>
        <w:t>5. Conclusion</w:t>
      </w:r>
    </w:p>
    <w:p w14:paraId="38FCDAEB" w14:textId="77777777" w:rsidR="00E2222C" w:rsidRPr="00E2222C" w:rsidRDefault="00E2222C" w:rsidP="00E2222C">
      <w:pPr>
        <w:pStyle w:val="NoSpacing"/>
        <w:rPr>
          <w:sz w:val="32"/>
          <w:szCs w:val="32"/>
        </w:rPr>
      </w:pPr>
      <w:r w:rsidRPr="00E2222C">
        <w:rPr>
          <w:sz w:val="32"/>
          <w:szCs w:val="32"/>
        </w:rPr>
        <w:t>The growing regulatory challenge posed by Big Tech and AI ethics necessitates a balanced approach that fosters innovation while safeguarding ethical standards. Legal frameworks must evolve to address the unique challenges posed by AI, ensuring that its development and deployment respect intellectual property rights, human rights, and societal well-being. International cooperation and the establishment of global standards are crucial in navigating the complexities of AI ethics and regulation.</w:t>
      </w:r>
    </w:p>
    <w:p w14:paraId="546CEEAC" w14:textId="77777777" w:rsidR="008C7A7D" w:rsidRPr="00E2222C" w:rsidRDefault="008C7A7D" w:rsidP="008C7A7D">
      <w:pPr>
        <w:pStyle w:val="NoSpacing"/>
        <w:rPr>
          <w:sz w:val="32"/>
          <w:szCs w:val="32"/>
        </w:rPr>
      </w:pPr>
    </w:p>
    <w:p w14:paraId="720D295A" w14:textId="4E01C516" w:rsidR="008C7A7D" w:rsidRPr="00E2222C" w:rsidRDefault="008C7A7D" w:rsidP="008C7A7D">
      <w:pPr>
        <w:pStyle w:val="NoSpacing"/>
        <w:rPr>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19B35C62" w14:textId="77777777" w:rsidR="00E2222C" w:rsidRPr="00E2222C" w:rsidRDefault="00E2222C" w:rsidP="00E2222C">
      <w:pPr>
        <w:pStyle w:val="NoSpacing"/>
        <w:rPr>
          <w:b/>
          <w:bCs/>
          <w:sz w:val="32"/>
          <w:szCs w:val="32"/>
        </w:rPr>
      </w:pPr>
      <w:r w:rsidRPr="00E2222C">
        <w:rPr>
          <w:b/>
          <w:bCs/>
          <w:sz w:val="32"/>
          <w:szCs w:val="32"/>
        </w:rPr>
        <w:t>General Essay Topic</w:t>
      </w:r>
    </w:p>
    <w:p w14:paraId="10EBE21D" w14:textId="77777777" w:rsidR="00E2222C" w:rsidRPr="00E2222C" w:rsidRDefault="00E2222C" w:rsidP="00E2222C">
      <w:pPr>
        <w:pStyle w:val="NoSpacing"/>
        <w:rPr>
          <w:sz w:val="32"/>
          <w:szCs w:val="32"/>
        </w:rPr>
      </w:pPr>
      <w:r w:rsidRPr="00E2222C">
        <w:rPr>
          <w:b/>
          <w:bCs/>
          <w:sz w:val="32"/>
          <w:szCs w:val="32"/>
        </w:rPr>
        <w:t>“Balancing Innovation and Regulation: Ethical Challenges of Big Tech in the Age of Artificial Intelligence”</w:t>
      </w:r>
    </w:p>
    <w:p w14:paraId="444E2317" w14:textId="77777777" w:rsidR="00E2222C" w:rsidRPr="00E2222C" w:rsidRDefault="00E2222C" w:rsidP="00E2222C">
      <w:pPr>
        <w:pStyle w:val="NoSpacing"/>
        <w:numPr>
          <w:ilvl w:val="0"/>
          <w:numId w:val="5"/>
        </w:numPr>
        <w:rPr>
          <w:sz w:val="32"/>
          <w:szCs w:val="32"/>
        </w:rPr>
      </w:pPr>
      <w:r w:rsidRPr="00E2222C">
        <w:rPr>
          <w:sz w:val="32"/>
          <w:szCs w:val="32"/>
        </w:rPr>
        <w:t>Focuses on practical, policy-oriented discussion of AI ethics, intellectual property, governance, and regulatory frameworks.</w:t>
      </w:r>
    </w:p>
    <w:p w14:paraId="04A4F7CF" w14:textId="77777777" w:rsidR="00E2222C" w:rsidRPr="00E2222C" w:rsidRDefault="00E2222C" w:rsidP="00E2222C">
      <w:pPr>
        <w:pStyle w:val="NoSpacing"/>
        <w:rPr>
          <w:sz w:val="32"/>
          <w:szCs w:val="32"/>
        </w:rPr>
      </w:pPr>
      <w:r w:rsidRPr="00E2222C">
        <w:rPr>
          <w:sz w:val="32"/>
          <w:szCs w:val="32"/>
        </w:rPr>
        <w:pict w14:anchorId="49CEB2EF">
          <v:rect id="_x0000_i1063" style="width:0;height:1.5pt" o:hralign="center" o:hrstd="t" o:hr="t" fillcolor="#a0a0a0" stroked="f"/>
        </w:pict>
      </w:r>
    </w:p>
    <w:p w14:paraId="47C37A7E" w14:textId="77777777" w:rsidR="00E2222C" w:rsidRPr="00E2222C" w:rsidRDefault="00E2222C" w:rsidP="00E2222C">
      <w:pPr>
        <w:pStyle w:val="NoSpacing"/>
        <w:rPr>
          <w:b/>
          <w:bCs/>
          <w:sz w:val="32"/>
          <w:szCs w:val="32"/>
        </w:rPr>
      </w:pPr>
      <w:r w:rsidRPr="00E2222C">
        <w:rPr>
          <w:b/>
          <w:bCs/>
          <w:sz w:val="32"/>
          <w:szCs w:val="32"/>
        </w:rPr>
        <w:t>Abstract / Philosophical Essay Topic</w:t>
      </w:r>
    </w:p>
    <w:p w14:paraId="313F19C1" w14:textId="77777777" w:rsidR="00E2222C" w:rsidRPr="00E2222C" w:rsidRDefault="00E2222C" w:rsidP="00E2222C">
      <w:pPr>
        <w:pStyle w:val="NoSpacing"/>
        <w:rPr>
          <w:sz w:val="32"/>
          <w:szCs w:val="32"/>
        </w:rPr>
      </w:pPr>
      <w:r w:rsidRPr="00E2222C">
        <w:rPr>
          <w:b/>
          <w:bCs/>
          <w:sz w:val="32"/>
          <w:szCs w:val="32"/>
        </w:rPr>
        <w:t>“When Machines Think: Ethical Dilemmas, Human Values, and the Future of AI”</w:t>
      </w:r>
    </w:p>
    <w:p w14:paraId="5CCBBCC1" w14:textId="77777777" w:rsidR="00E2222C" w:rsidRPr="00E2222C" w:rsidRDefault="00E2222C" w:rsidP="00E2222C">
      <w:pPr>
        <w:pStyle w:val="NoSpacing"/>
        <w:numPr>
          <w:ilvl w:val="0"/>
          <w:numId w:val="6"/>
        </w:numPr>
        <w:rPr>
          <w:sz w:val="32"/>
          <w:szCs w:val="32"/>
        </w:rPr>
      </w:pPr>
      <w:r w:rsidRPr="00E2222C">
        <w:rPr>
          <w:sz w:val="32"/>
          <w:szCs w:val="32"/>
        </w:rPr>
        <w:t>Explores philosophical questions about the relationship between humans and intelligent machines, moral responsibility, and societal impact.</w:t>
      </w:r>
    </w:p>
    <w:p w14:paraId="7DF85EF9" w14:textId="77777777" w:rsidR="008C7A7D" w:rsidRPr="00E2222C" w:rsidRDefault="008C7A7D" w:rsidP="008C7A7D">
      <w:pPr>
        <w:pStyle w:val="NoSpacing"/>
        <w:rPr>
          <w:sz w:val="32"/>
          <w:szCs w:val="32"/>
        </w:rPr>
      </w:pPr>
    </w:p>
    <w:p w14:paraId="3C606B45" w14:textId="1F048CDF" w:rsidR="008C7A7D" w:rsidRPr="00E2222C" w:rsidRDefault="008C7A7D" w:rsidP="008C7A7D">
      <w:pPr>
        <w:pStyle w:val="NoSpacing"/>
        <w:rPr>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5"/>
    </w:p>
    <w:bookmarkEnd w:id="6"/>
    <w:bookmarkEnd w:id="8"/>
    <w:p w14:paraId="702D2CBE" w14:textId="77777777" w:rsidR="00E2222C" w:rsidRPr="00E2222C" w:rsidRDefault="00E2222C" w:rsidP="00E2222C">
      <w:pPr>
        <w:pStyle w:val="NoSpacing"/>
        <w:rPr>
          <w:b/>
          <w:bCs/>
          <w:sz w:val="32"/>
          <w:szCs w:val="32"/>
        </w:rPr>
      </w:pPr>
      <w:r w:rsidRPr="00E2222C">
        <w:rPr>
          <w:b/>
          <w:bCs/>
          <w:sz w:val="32"/>
          <w:szCs w:val="32"/>
        </w:rPr>
        <w:t>Case Study: AI-Powered Recruitment in India</w:t>
      </w:r>
    </w:p>
    <w:p w14:paraId="101A6D70" w14:textId="77777777" w:rsidR="00E2222C" w:rsidRPr="00E2222C" w:rsidRDefault="00E2222C" w:rsidP="00E2222C">
      <w:pPr>
        <w:pStyle w:val="NoSpacing"/>
        <w:rPr>
          <w:b/>
          <w:bCs/>
          <w:sz w:val="32"/>
          <w:szCs w:val="32"/>
        </w:rPr>
      </w:pPr>
      <w:r w:rsidRPr="00E2222C">
        <w:rPr>
          <w:b/>
          <w:bCs/>
          <w:sz w:val="32"/>
          <w:szCs w:val="32"/>
        </w:rPr>
        <w:t>Case Problem</w:t>
      </w:r>
    </w:p>
    <w:p w14:paraId="60E51144" w14:textId="77777777" w:rsidR="00E2222C" w:rsidRPr="00E2222C" w:rsidRDefault="00E2222C" w:rsidP="00E2222C">
      <w:pPr>
        <w:pStyle w:val="NoSpacing"/>
        <w:rPr>
          <w:sz w:val="32"/>
          <w:szCs w:val="32"/>
        </w:rPr>
      </w:pPr>
      <w:r w:rsidRPr="00E2222C">
        <w:rPr>
          <w:sz w:val="32"/>
          <w:szCs w:val="32"/>
        </w:rPr>
        <w:t>The Ministry of Electronics and Information Technology (</w:t>
      </w:r>
      <w:proofErr w:type="spellStart"/>
      <w:r w:rsidRPr="00E2222C">
        <w:rPr>
          <w:sz w:val="32"/>
          <w:szCs w:val="32"/>
        </w:rPr>
        <w:t>MeitY</w:t>
      </w:r>
      <w:proofErr w:type="spellEnd"/>
      <w:r w:rsidRPr="00E2222C">
        <w:rPr>
          <w:sz w:val="32"/>
          <w:szCs w:val="32"/>
        </w:rPr>
        <w:t xml:space="preserve">) partnered with a private AI firm to implement an </w:t>
      </w:r>
      <w:r w:rsidRPr="00E2222C">
        <w:rPr>
          <w:b/>
          <w:bCs/>
          <w:sz w:val="32"/>
          <w:szCs w:val="32"/>
        </w:rPr>
        <w:t>AI-powered recruitment system</w:t>
      </w:r>
      <w:r w:rsidRPr="00E2222C">
        <w:rPr>
          <w:sz w:val="32"/>
          <w:szCs w:val="32"/>
        </w:rPr>
        <w:t xml:space="preserve"> for government jobs. The AI system screens </w:t>
      </w:r>
      <w:r w:rsidRPr="00E2222C">
        <w:rPr>
          <w:sz w:val="32"/>
          <w:szCs w:val="32"/>
        </w:rPr>
        <w:lastRenderedPageBreak/>
        <w:t>thousands of applications, shortlists candidates, and ranks them based on predicted “fit and performance.”</w:t>
      </w:r>
    </w:p>
    <w:p w14:paraId="4ED444A7" w14:textId="77777777" w:rsidR="00E2222C" w:rsidRPr="00E2222C" w:rsidRDefault="00E2222C" w:rsidP="00E2222C">
      <w:pPr>
        <w:pStyle w:val="NoSpacing"/>
        <w:rPr>
          <w:sz w:val="32"/>
          <w:szCs w:val="32"/>
        </w:rPr>
      </w:pPr>
      <w:r w:rsidRPr="00E2222C">
        <w:rPr>
          <w:sz w:val="32"/>
          <w:szCs w:val="32"/>
        </w:rPr>
        <w:t xml:space="preserve">Within months, complaints arose that </w:t>
      </w:r>
      <w:r w:rsidRPr="00E2222C">
        <w:rPr>
          <w:b/>
          <w:bCs/>
          <w:sz w:val="32"/>
          <w:szCs w:val="32"/>
        </w:rPr>
        <w:t>women and candidates from certain socio-economic backgrounds were being systematically ranked lower</w:t>
      </w:r>
      <w:r w:rsidRPr="00E2222C">
        <w:rPr>
          <w:sz w:val="32"/>
          <w:szCs w:val="32"/>
        </w:rPr>
        <w:t xml:space="preserve">. Investigations revealed that the AI had been trained on historical hiring data, which reflected </w:t>
      </w:r>
      <w:r w:rsidRPr="00E2222C">
        <w:rPr>
          <w:b/>
          <w:bCs/>
          <w:sz w:val="32"/>
          <w:szCs w:val="32"/>
        </w:rPr>
        <w:t>gender and caste biases</w:t>
      </w:r>
      <w:r w:rsidRPr="00E2222C">
        <w:rPr>
          <w:sz w:val="32"/>
          <w:szCs w:val="32"/>
        </w:rPr>
        <w:t>. The issue gained public attention, raising questions about fairness, accountability, and transparency in AI-driven governance.</w:t>
      </w:r>
    </w:p>
    <w:p w14:paraId="405AAA89" w14:textId="77777777" w:rsidR="00E2222C" w:rsidRPr="00E2222C" w:rsidRDefault="00E2222C" w:rsidP="00E2222C">
      <w:pPr>
        <w:pStyle w:val="NoSpacing"/>
        <w:rPr>
          <w:sz w:val="32"/>
          <w:szCs w:val="32"/>
        </w:rPr>
      </w:pPr>
      <w:r w:rsidRPr="00E2222C">
        <w:rPr>
          <w:sz w:val="32"/>
          <w:szCs w:val="32"/>
        </w:rPr>
        <w:pict w14:anchorId="492DC52E">
          <v:rect id="_x0000_i1094" style="width:0;height:1.5pt" o:hralign="center" o:hrstd="t" o:hr="t" fillcolor="#a0a0a0" stroked="f"/>
        </w:pict>
      </w:r>
    </w:p>
    <w:p w14:paraId="714D2AE0" w14:textId="77777777" w:rsidR="00E2222C" w:rsidRPr="00E2222C" w:rsidRDefault="00E2222C" w:rsidP="00E2222C">
      <w:pPr>
        <w:pStyle w:val="NoSpacing"/>
        <w:rPr>
          <w:b/>
          <w:bCs/>
          <w:sz w:val="32"/>
          <w:szCs w:val="32"/>
        </w:rPr>
      </w:pPr>
      <w:r w:rsidRPr="00E2222C">
        <w:rPr>
          <w:b/>
          <w:bCs/>
          <w:sz w:val="32"/>
          <w:szCs w:val="32"/>
        </w:rPr>
        <w:t>Stakeholders</w:t>
      </w:r>
    </w:p>
    <w:p w14:paraId="3872BCCD" w14:textId="77777777" w:rsidR="00E2222C" w:rsidRPr="00E2222C" w:rsidRDefault="00E2222C" w:rsidP="00E2222C">
      <w:pPr>
        <w:pStyle w:val="NoSpacing"/>
        <w:numPr>
          <w:ilvl w:val="0"/>
          <w:numId w:val="7"/>
        </w:numPr>
        <w:rPr>
          <w:sz w:val="32"/>
          <w:szCs w:val="32"/>
        </w:rPr>
      </w:pPr>
      <w:r w:rsidRPr="00E2222C">
        <w:rPr>
          <w:b/>
          <w:bCs/>
          <w:sz w:val="32"/>
          <w:szCs w:val="32"/>
        </w:rPr>
        <w:t>Government/Ministry Officials</w:t>
      </w:r>
      <w:r w:rsidRPr="00E2222C">
        <w:rPr>
          <w:sz w:val="32"/>
          <w:szCs w:val="32"/>
        </w:rPr>
        <w:t xml:space="preserve"> – Responsible for fair recruitment and public accountability.</w:t>
      </w:r>
    </w:p>
    <w:p w14:paraId="24C1CDD4" w14:textId="77777777" w:rsidR="00E2222C" w:rsidRPr="00E2222C" w:rsidRDefault="00E2222C" w:rsidP="00E2222C">
      <w:pPr>
        <w:pStyle w:val="NoSpacing"/>
        <w:numPr>
          <w:ilvl w:val="0"/>
          <w:numId w:val="7"/>
        </w:numPr>
        <w:rPr>
          <w:sz w:val="32"/>
          <w:szCs w:val="32"/>
        </w:rPr>
      </w:pPr>
      <w:r w:rsidRPr="00E2222C">
        <w:rPr>
          <w:b/>
          <w:bCs/>
          <w:sz w:val="32"/>
          <w:szCs w:val="32"/>
        </w:rPr>
        <w:t>AI Service Provider / Big Tech Firm</w:t>
      </w:r>
      <w:r w:rsidRPr="00E2222C">
        <w:rPr>
          <w:sz w:val="32"/>
          <w:szCs w:val="32"/>
        </w:rPr>
        <w:t xml:space="preserve"> – Designed and trained the AI model.</w:t>
      </w:r>
    </w:p>
    <w:p w14:paraId="3A021130" w14:textId="77777777" w:rsidR="00E2222C" w:rsidRPr="00E2222C" w:rsidRDefault="00E2222C" w:rsidP="00E2222C">
      <w:pPr>
        <w:pStyle w:val="NoSpacing"/>
        <w:numPr>
          <w:ilvl w:val="0"/>
          <w:numId w:val="7"/>
        </w:numPr>
        <w:rPr>
          <w:sz w:val="32"/>
          <w:szCs w:val="32"/>
        </w:rPr>
      </w:pPr>
      <w:r w:rsidRPr="00E2222C">
        <w:rPr>
          <w:b/>
          <w:bCs/>
          <w:sz w:val="32"/>
          <w:szCs w:val="32"/>
        </w:rPr>
        <w:t>Job Applicants / Citizens</w:t>
      </w:r>
      <w:r w:rsidRPr="00E2222C">
        <w:rPr>
          <w:sz w:val="32"/>
          <w:szCs w:val="32"/>
        </w:rPr>
        <w:t xml:space="preserve"> – Affected by biased recruitment outcomes.</w:t>
      </w:r>
    </w:p>
    <w:p w14:paraId="7C5A29BD" w14:textId="77777777" w:rsidR="00E2222C" w:rsidRPr="00E2222C" w:rsidRDefault="00E2222C" w:rsidP="00E2222C">
      <w:pPr>
        <w:pStyle w:val="NoSpacing"/>
        <w:numPr>
          <w:ilvl w:val="0"/>
          <w:numId w:val="7"/>
        </w:numPr>
        <w:rPr>
          <w:sz w:val="32"/>
          <w:szCs w:val="32"/>
        </w:rPr>
      </w:pPr>
      <w:r w:rsidRPr="00E2222C">
        <w:rPr>
          <w:b/>
          <w:bCs/>
          <w:sz w:val="32"/>
          <w:szCs w:val="32"/>
        </w:rPr>
        <w:t>Civil Society / Media / Advocacy Groups</w:t>
      </w:r>
      <w:r w:rsidRPr="00E2222C">
        <w:rPr>
          <w:sz w:val="32"/>
          <w:szCs w:val="32"/>
        </w:rPr>
        <w:t xml:space="preserve"> – Monitoring transparency, fairness, and ethics.</w:t>
      </w:r>
    </w:p>
    <w:p w14:paraId="2A00268E" w14:textId="77777777" w:rsidR="00E2222C" w:rsidRPr="00E2222C" w:rsidRDefault="00E2222C" w:rsidP="00E2222C">
      <w:pPr>
        <w:pStyle w:val="NoSpacing"/>
        <w:numPr>
          <w:ilvl w:val="0"/>
          <w:numId w:val="7"/>
        </w:numPr>
        <w:rPr>
          <w:sz w:val="32"/>
          <w:szCs w:val="32"/>
        </w:rPr>
      </w:pPr>
      <w:r w:rsidRPr="00E2222C">
        <w:rPr>
          <w:b/>
          <w:bCs/>
          <w:sz w:val="32"/>
          <w:szCs w:val="32"/>
        </w:rPr>
        <w:t>Judiciary / Regulatory Authorities</w:t>
      </w:r>
      <w:r w:rsidRPr="00E2222C">
        <w:rPr>
          <w:sz w:val="32"/>
          <w:szCs w:val="32"/>
        </w:rPr>
        <w:t xml:space="preserve"> – Ensuring compliance with anti-discrimination laws and ethical standards.</w:t>
      </w:r>
    </w:p>
    <w:p w14:paraId="62D3E8D4" w14:textId="77777777" w:rsidR="00E2222C" w:rsidRPr="00E2222C" w:rsidRDefault="00E2222C" w:rsidP="00E2222C">
      <w:pPr>
        <w:pStyle w:val="NoSpacing"/>
        <w:rPr>
          <w:sz w:val="32"/>
          <w:szCs w:val="32"/>
        </w:rPr>
      </w:pPr>
      <w:r w:rsidRPr="00E2222C">
        <w:rPr>
          <w:sz w:val="32"/>
          <w:szCs w:val="32"/>
        </w:rPr>
        <w:pict w14:anchorId="7BF247FB">
          <v:rect id="_x0000_i1095" style="width:0;height:1.5pt" o:hralign="center" o:hrstd="t" o:hr="t" fillcolor="#a0a0a0" stroked="f"/>
        </w:pict>
      </w:r>
    </w:p>
    <w:p w14:paraId="769805A6" w14:textId="77777777" w:rsidR="00E2222C" w:rsidRPr="00E2222C" w:rsidRDefault="00E2222C" w:rsidP="00E2222C">
      <w:pPr>
        <w:pStyle w:val="NoSpacing"/>
        <w:rPr>
          <w:b/>
          <w:bCs/>
          <w:sz w:val="32"/>
          <w:szCs w:val="32"/>
        </w:rPr>
      </w:pPr>
      <w:r w:rsidRPr="00E2222C">
        <w:rPr>
          <w:b/>
          <w:bCs/>
          <w:sz w:val="32"/>
          <w:szCs w:val="32"/>
        </w:rPr>
        <w:t>Ethical Issues Involved</w:t>
      </w:r>
    </w:p>
    <w:p w14:paraId="411D9C14" w14:textId="77777777" w:rsidR="00E2222C" w:rsidRPr="00E2222C" w:rsidRDefault="00E2222C" w:rsidP="00E2222C">
      <w:pPr>
        <w:pStyle w:val="NoSpacing"/>
        <w:numPr>
          <w:ilvl w:val="0"/>
          <w:numId w:val="8"/>
        </w:numPr>
        <w:rPr>
          <w:sz w:val="32"/>
          <w:szCs w:val="32"/>
        </w:rPr>
      </w:pPr>
      <w:r w:rsidRPr="00E2222C">
        <w:rPr>
          <w:b/>
          <w:bCs/>
          <w:sz w:val="32"/>
          <w:szCs w:val="32"/>
        </w:rPr>
        <w:t>Bias and Discrimination</w:t>
      </w:r>
      <w:r w:rsidRPr="00E2222C">
        <w:rPr>
          <w:sz w:val="32"/>
          <w:szCs w:val="32"/>
        </w:rPr>
        <w:t xml:space="preserve"> – Use of historical data perpetuating gender, caste, or socio-economic biases.</w:t>
      </w:r>
    </w:p>
    <w:p w14:paraId="27F97EF6" w14:textId="77777777" w:rsidR="00E2222C" w:rsidRPr="00E2222C" w:rsidRDefault="00E2222C" w:rsidP="00E2222C">
      <w:pPr>
        <w:pStyle w:val="NoSpacing"/>
        <w:numPr>
          <w:ilvl w:val="0"/>
          <w:numId w:val="8"/>
        </w:numPr>
        <w:rPr>
          <w:sz w:val="32"/>
          <w:szCs w:val="32"/>
        </w:rPr>
      </w:pPr>
      <w:r w:rsidRPr="00E2222C">
        <w:rPr>
          <w:b/>
          <w:bCs/>
          <w:sz w:val="32"/>
          <w:szCs w:val="32"/>
        </w:rPr>
        <w:t>Transparency and Accountability</w:t>
      </w:r>
      <w:r w:rsidRPr="00E2222C">
        <w:rPr>
          <w:sz w:val="32"/>
          <w:szCs w:val="32"/>
        </w:rPr>
        <w:t xml:space="preserve"> – Lack of explainability in AI decisions.</w:t>
      </w:r>
    </w:p>
    <w:p w14:paraId="29887916" w14:textId="77777777" w:rsidR="00E2222C" w:rsidRPr="00E2222C" w:rsidRDefault="00E2222C" w:rsidP="00E2222C">
      <w:pPr>
        <w:pStyle w:val="NoSpacing"/>
        <w:numPr>
          <w:ilvl w:val="0"/>
          <w:numId w:val="8"/>
        </w:numPr>
        <w:rPr>
          <w:sz w:val="32"/>
          <w:szCs w:val="32"/>
        </w:rPr>
      </w:pPr>
      <w:r w:rsidRPr="00E2222C">
        <w:rPr>
          <w:b/>
          <w:bCs/>
          <w:sz w:val="32"/>
          <w:szCs w:val="32"/>
        </w:rPr>
        <w:t>Consent and Privacy</w:t>
      </w:r>
      <w:r w:rsidRPr="00E2222C">
        <w:rPr>
          <w:sz w:val="32"/>
          <w:szCs w:val="32"/>
        </w:rPr>
        <w:t xml:space="preserve"> – Use of personal data for AI training without informed consent.</w:t>
      </w:r>
    </w:p>
    <w:p w14:paraId="739A1309" w14:textId="77777777" w:rsidR="00E2222C" w:rsidRPr="00E2222C" w:rsidRDefault="00E2222C" w:rsidP="00E2222C">
      <w:pPr>
        <w:pStyle w:val="NoSpacing"/>
        <w:numPr>
          <w:ilvl w:val="0"/>
          <w:numId w:val="8"/>
        </w:numPr>
        <w:rPr>
          <w:sz w:val="32"/>
          <w:szCs w:val="32"/>
        </w:rPr>
      </w:pPr>
      <w:r w:rsidRPr="00E2222C">
        <w:rPr>
          <w:b/>
          <w:bCs/>
          <w:sz w:val="32"/>
          <w:szCs w:val="32"/>
        </w:rPr>
        <w:t>Responsibility</w:t>
      </w:r>
      <w:r w:rsidRPr="00E2222C">
        <w:rPr>
          <w:sz w:val="32"/>
          <w:szCs w:val="32"/>
        </w:rPr>
        <w:t xml:space="preserve"> – Determining whether liability lies with the government, the AI firm, or both.</w:t>
      </w:r>
    </w:p>
    <w:p w14:paraId="78D93C7F" w14:textId="77777777" w:rsidR="00E2222C" w:rsidRPr="00E2222C" w:rsidRDefault="00E2222C" w:rsidP="00E2222C">
      <w:pPr>
        <w:pStyle w:val="NoSpacing"/>
        <w:numPr>
          <w:ilvl w:val="0"/>
          <w:numId w:val="8"/>
        </w:numPr>
        <w:rPr>
          <w:sz w:val="32"/>
          <w:szCs w:val="32"/>
        </w:rPr>
      </w:pPr>
      <w:r w:rsidRPr="00E2222C">
        <w:rPr>
          <w:b/>
          <w:bCs/>
          <w:sz w:val="32"/>
          <w:szCs w:val="32"/>
        </w:rPr>
        <w:t>Social Justice</w:t>
      </w:r>
      <w:r w:rsidRPr="00E2222C">
        <w:rPr>
          <w:sz w:val="32"/>
          <w:szCs w:val="32"/>
        </w:rPr>
        <w:t xml:space="preserve"> – Ensuring equitable access to opportunities for marginalized communities.</w:t>
      </w:r>
    </w:p>
    <w:p w14:paraId="40F2DAA2" w14:textId="77777777" w:rsidR="00E2222C" w:rsidRPr="00E2222C" w:rsidRDefault="00E2222C" w:rsidP="00E2222C">
      <w:pPr>
        <w:pStyle w:val="NoSpacing"/>
        <w:rPr>
          <w:sz w:val="32"/>
          <w:szCs w:val="32"/>
        </w:rPr>
      </w:pPr>
      <w:r w:rsidRPr="00E2222C">
        <w:rPr>
          <w:sz w:val="32"/>
          <w:szCs w:val="32"/>
        </w:rPr>
        <w:pict w14:anchorId="18C052F6">
          <v:rect id="_x0000_i1096" style="width:0;height:1.5pt" o:hralign="center" o:hrstd="t" o:hr="t" fillcolor="#a0a0a0" stroked="f"/>
        </w:pict>
      </w:r>
    </w:p>
    <w:p w14:paraId="3FBA547D" w14:textId="77777777" w:rsidR="00E2222C" w:rsidRPr="00E2222C" w:rsidRDefault="00E2222C" w:rsidP="00E2222C">
      <w:pPr>
        <w:pStyle w:val="NoSpacing"/>
        <w:rPr>
          <w:b/>
          <w:bCs/>
          <w:sz w:val="32"/>
          <w:szCs w:val="32"/>
        </w:rPr>
      </w:pPr>
      <w:r w:rsidRPr="00E2222C">
        <w:rPr>
          <w:b/>
          <w:bCs/>
          <w:sz w:val="32"/>
          <w:szCs w:val="32"/>
        </w:rPr>
        <w:lastRenderedPageBreak/>
        <w:t>Proposed Solution</w:t>
      </w:r>
    </w:p>
    <w:p w14:paraId="6A481EDE" w14:textId="77777777" w:rsidR="00E2222C" w:rsidRPr="00E2222C" w:rsidRDefault="00E2222C" w:rsidP="00E2222C">
      <w:pPr>
        <w:pStyle w:val="NoSpacing"/>
        <w:numPr>
          <w:ilvl w:val="0"/>
          <w:numId w:val="9"/>
        </w:numPr>
        <w:rPr>
          <w:sz w:val="32"/>
          <w:szCs w:val="32"/>
        </w:rPr>
      </w:pPr>
      <w:r w:rsidRPr="00E2222C">
        <w:rPr>
          <w:b/>
          <w:bCs/>
          <w:sz w:val="32"/>
          <w:szCs w:val="32"/>
        </w:rPr>
        <w:t>Audit and Transparency:</w:t>
      </w:r>
      <w:r w:rsidRPr="00E2222C">
        <w:rPr>
          <w:sz w:val="32"/>
          <w:szCs w:val="32"/>
        </w:rPr>
        <w:t xml:space="preserve"> Conduct a third-party audit of the AI model to identify biases and document its decision-making process.</w:t>
      </w:r>
    </w:p>
    <w:p w14:paraId="6BD51438" w14:textId="77777777" w:rsidR="00E2222C" w:rsidRPr="00E2222C" w:rsidRDefault="00E2222C" w:rsidP="00E2222C">
      <w:pPr>
        <w:pStyle w:val="NoSpacing"/>
        <w:numPr>
          <w:ilvl w:val="0"/>
          <w:numId w:val="9"/>
        </w:numPr>
        <w:rPr>
          <w:sz w:val="32"/>
          <w:szCs w:val="32"/>
        </w:rPr>
      </w:pPr>
      <w:r w:rsidRPr="00E2222C">
        <w:rPr>
          <w:b/>
          <w:bCs/>
          <w:sz w:val="32"/>
          <w:szCs w:val="32"/>
        </w:rPr>
        <w:t>Bias Mitigation:</w:t>
      </w:r>
      <w:r w:rsidRPr="00E2222C">
        <w:rPr>
          <w:sz w:val="32"/>
          <w:szCs w:val="32"/>
        </w:rPr>
        <w:t xml:space="preserve"> Retrain AI using diverse and representative datasets; implement algorithms that actively correct historical biases.</w:t>
      </w:r>
    </w:p>
    <w:p w14:paraId="6875A5EC" w14:textId="77777777" w:rsidR="00E2222C" w:rsidRPr="00E2222C" w:rsidRDefault="00E2222C" w:rsidP="00E2222C">
      <w:pPr>
        <w:pStyle w:val="NoSpacing"/>
        <w:numPr>
          <w:ilvl w:val="0"/>
          <w:numId w:val="9"/>
        </w:numPr>
        <w:rPr>
          <w:sz w:val="32"/>
          <w:szCs w:val="32"/>
        </w:rPr>
      </w:pPr>
      <w:r w:rsidRPr="00E2222C">
        <w:rPr>
          <w:b/>
          <w:bCs/>
          <w:sz w:val="32"/>
          <w:szCs w:val="32"/>
        </w:rPr>
        <w:t>Human Oversight:</w:t>
      </w:r>
      <w:r w:rsidRPr="00E2222C">
        <w:rPr>
          <w:sz w:val="32"/>
          <w:szCs w:val="32"/>
        </w:rPr>
        <w:t xml:space="preserve"> Introduce a hybrid system where AI recommendations are reviewed by human panels before final selection.</w:t>
      </w:r>
    </w:p>
    <w:p w14:paraId="046B3910" w14:textId="77777777" w:rsidR="00E2222C" w:rsidRPr="00E2222C" w:rsidRDefault="00E2222C" w:rsidP="00E2222C">
      <w:pPr>
        <w:pStyle w:val="NoSpacing"/>
        <w:numPr>
          <w:ilvl w:val="0"/>
          <w:numId w:val="9"/>
        </w:numPr>
        <w:rPr>
          <w:sz w:val="32"/>
          <w:szCs w:val="32"/>
        </w:rPr>
      </w:pPr>
      <w:r w:rsidRPr="00E2222C">
        <w:rPr>
          <w:b/>
          <w:bCs/>
          <w:sz w:val="32"/>
          <w:szCs w:val="32"/>
        </w:rPr>
        <w:t>Regulatory Compliance:</w:t>
      </w:r>
      <w:r w:rsidRPr="00E2222C">
        <w:rPr>
          <w:sz w:val="32"/>
          <w:szCs w:val="32"/>
        </w:rPr>
        <w:t xml:space="preserve"> Align AI deployment with </w:t>
      </w:r>
      <w:r w:rsidRPr="00E2222C">
        <w:rPr>
          <w:b/>
          <w:bCs/>
          <w:sz w:val="32"/>
          <w:szCs w:val="32"/>
        </w:rPr>
        <w:t>Indian anti-discrimination laws</w:t>
      </w:r>
      <w:r w:rsidRPr="00E2222C">
        <w:rPr>
          <w:sz w:val="32"/>
          <w:szCs w:val="32"/>
        </w:rPr>
        <w:t xml:space="preserve"> and emerging AI governance frameworks.</w:t>
      </w:r>
    </w:p>
    <w:p w14:paraId="2078C4A0" w14:textId="77777777" w:rsidR="00E2222C" w:rsidRPr="00E2222C" w:rsidRDefault="00E2222C" w:rsidP="00E2222C">
      <w:pPr>
        <w:pStyle w:val="NoSpacing"/>
        <w:numPr>
          <w:ilvl w:val="0"/>
          <w:numId w:val="9"/>
        </w:numPr>
        <w:rPr>
          <w:sz w:val="32"/>
          <w:szCs w:val="32"/>
        </w:rPr>
      </w:pPr>
      <w:r w:rsidRPr="00E2222C">
        <w:rPr>
          <w:b/>
          <w:bCs/>
          <w:sz w:val="32"/>
          <w:szCs w:val="32"/>
        </w:rPr>
        <w:t>Public Communication:</w:t>
      </w:r>
      <w:r w:rsidRPr="00E2222C">
        <w:rPr>
          <w:sz w:val="32"/>
          <w:szCs w:val="32"/>
        </w:rPr>
        <w:t xml:space="preserve"> Clearly communicate AI usage policies, criteria for candidate selection, and grievance redressal mechanisms to ensure trust.</w:t>
      </w:r>
    </w:p>
    <w:p w14:paraId="541BEF3D" w14:textId="77777777" w:rsidR="00E2222C" w:rsidRPr="00E2222C" w:rsidRDefault="00E2222C" w:rsidP="00E2222C">
      <w:pPr>
        <w:pStyle w:val="NoSpacing"/>
        <w:rPr>
          <w:sz w:val="32"/>
          <w:szCs w:val="32"/>
        </w:rPr>
      </w:pPr>
      <w:r w:rsidRPr="00E2222C">
        <w:rPr>
          <w:sz w:val="32"/>
          <w:szCs w:val="32"/>
        </w:rPr>
        <w:pict w14:anchorId="253B54B3">
          <v:rect id="_x0000_i1097" style="width:0;height:1.5pt" o:hralign="center" o:hrstd="t" o:hr="t" fillcolor="#a0a0a0" stroked="f"/>
        </w:pict>
      </w:r>
    </w:p>
    <w:p w14:paraId="4EB5CB14" w14:textId="77777777" w:rsidR="00E2222C" w:rsidRPr="00E2222C" w:rsidRDefault="00E2222C" w:rsidP="00E2222C">
      <w:pPr>
        <w:pStyle w:val="NoSpacing"/>
        <w:rPr>
          <w:b/>
          <w:bCs/>
          <w:sz w:val="32"/>
          <w:szCs w:val="32"/>
        </w:rPr>
      </w:pPr>
      <w:r w:rsidRPr="00E2222C">
        <w:rPr>
          <w:b/>
          <w:bCs/>
          <w:sz w:val="32"/>
          <w:szCs w:val="32"/>
        </w:rPr>
        <w:t>Justification for Solution</w:t>
      </w:r>
    </w:p>
    <w:p w14:paraId="2F3CA8E4" w14:textId="77777777" w:rsidR="00E2222C" w:rsidRPr="00E2222C" w:rsidRDefault="00E2222C" w:rsidP="00E2222C">
      <w:pPr>
        <w:pStyle w:val="NoSpacing"/>
        <w:numPr>
          <w:ilvl w:val="0"/>
          <w:numId w:val="10"/>
        </w:numPr>
        <w:rPr>
          <w:sz w:val="32"/>
          <w:szCs w:val="32"/>
        </w:rPr>
      </w:pPr>
      <w:r w:rsidRPr="00E2222C">
        <w:rPr>
          <w:b/>
          <w:bCs/>
          <w:sz w:val="32"/>
          <w:szCs w:val="32"/>
        </w:rPr>
        <w:t>Ethical Governance:</w:t>
      </w:r>
      <w:r w:rsidRPr="00E2222C">
        <w:rPr>
          <w:sz w:val="32"/>
          <w:szCs w:val="32"/>
        </w:rPr>
        <w:t xml:space="preserve"> Ensures fairness, prevents systemic discrimination, and upholds citizens’ rights.</w:t>
      </w:r>
    </w:p>
    <w:p w14:paraId="4527F883" w14:textId="77777777" w:rsidR="00E2222C" w:rsidRPr="00E2222C" w:rsidRDefault="00E2222C" w:rsidP="00E2222C">
      <w:pPr>
        <w:pStyle w:val="NoSpacing"/>
        <w:numPr>
          <w:ilvl w:val="0"/>
          <w:numId w:val="10"/>
        </w:numPr>
        <w:rPr>
          <w:sz w:val="32"/>
          <w:szCs w:val="32"/>
        </w:rPr>
      </w:pPr>
      <w:r w:rsidRPr="00E2222C">
        <w:rPr>
          <w:b/>
          <w:bCs/>
          <w:sz w:val="32"/>
          <w:szCs w:val="32"/>
        </w:rPr>
        <w:t>Accountability:</w:t>
      </w:r>
      <w:r w:rsidRPr="00E2222C">
        <w:rPr>
          <w:sz w:val="32"/>
          <w:szCs w:val="32"/>
        </w:rPr>
        <w:t xml:space="preserve"> Human oversight and audits make the system transparent and accountable to the public.</w:t>
      </w:r>
    </w:p>
    <w:p w14:paraId="29759095" w14:textId="77777777" w:rsidR="00E2222C" w:rsidRPr="00E2222C" w:rsidRDefault="00E2222C" w:rsidP="00E2222C">
      <w:pPr>
        <w:pStyle w:val="NoSpacing"/>
        <w:numPr>
          <w:ilvl w:val="0"/>
          <w:numId w:val="10"/>
        </w:numPr>
        <w:rPr>
          <w:sz w:val="32"/>
          <w:szCs w:val="32"/>
        </w:rPr>
      </w:pPr>
      <w:r w:rsidRPr="00E2222C">
        <w:rPr>
          <w:b/>
          <w:bCs/>
          <w:sz w:val="32"/>
          <w:szCs w:val="32"/>
        </w:rPr>
        <w:t>Trust in Administration:</w:t>
      </w:r>
      <w:r w:rsidRPr="00E2222C">
        <w:rPr>
          <w:sz w:val="32"/>
          <w:szCs w:val="32"/>
        </w:rPr>
        <w:t xml:space="preserve"> By addressing biases and maintaining transparency, citizens’ trust in AI-driven government processes is reinforced.</w:t>
      </w:r>
    </w:p>
    <w:p w14:paraId="1E38798D" w14:textId="77777777" w:rsidR="00E2222C" w:rsidRPr="00E2222C" w:rsidRDefault="00E2222C" w:rsidP="00E2222C">
      <w:pPr>
        <w:pStyle w:val="NoSpacing"/>
        <w:numPr>
          <w:ilvl w:val="0"/>
          <w:numId w:val="10"/>
        </w:numPr>
        <w:rPr>
          <w:sz w:val="32"/>
          <w:szCs w:val="32"/>
        </w:rPr>
      </w:pPr>
      <w:r w:rsidRPr="00E2222C">
        <w:rPr>
          <w:b/>
          <w:bCs/>
          <w:sz w:val="32"/>
          <w:szCs w:val="32"/>
        </w:rPr>
        <w:t>Compliance and Precedent:</w:t>
      </w:r>
      <w:r w:rsidRPr="00E2222C">
        <w:rPr>
          <w:sz w:val="32"/>
          <w:szCs w:val="32"/>
        </w:rPr>
        <w:t xml:space="preserve"> Sets a standard for ethical AI adoption in public administration, aligning with India’s AI policy initiatives.</w:t>
      </w:r>
    </w:p>
    <w:p w14:paraId="57BEE262" w14:textId="77777777" w:rsidR="008C7A7D" w:rsidRPr="00E2222C" w:rsidRDefault="008C7A7D" w:rsidP="008C7A7D">
      <w:pPr>
        <w:pStyle w:val="NoSpacing"/>
        <w:rPr>
          <w:sz w:val="32"/>
          <w:szCs w:val="32"/>
        </w:rPr>
      </w:pPr>
    </w:p>
    <w:p w14:paraId="30CF31AA" w14:textId="050CD11C" w:rsidR="00502278" w:rsidRDefault="008C7A7D" w:rsidP="008C7A7D">
      <w:pPr>
        <w:pStyle w:val="NoSpacing"/>
        <w:rPr>
          <w:b/>
          <w:bCs/>
          <w:i/>
          <w:iCs/>
          <w:sz w:val="32"/>
          <w:szCs w:val="32"/>
        </w:rPr>
      </w:pPr>
      <w:r w:rsidRPr="008C7A7D">
        <w:rPr>
          <w:b/>
          <w:bCs/>
          <w:i/>
          <w:iCs/>
          <w:sz w:val="32"/>
          <w:szCs w:val="32"/>
        </w:rPr>
        <w:t>Moral Integrity</w:t>
      </w:r>
    </w:p>
    <w:p w14:paraId="33BCD3B6" w14:textId="2BF880EF" w:rsidR="008C7A7D" w:rsidRPr="00E2222C" w:rsidRDefault="008C7A7D" w:rsidP="00E2222C">
      <w:pPr>
        <w:pStyle w:val="NoSpacing"/>
        <w:rPr>
          <w:b/>
          <w:bCs/>
          <w:i/>
          <w:iCs/>
          <w:sz w:val="32"/>
          <w:szCs w:val="32"/>
        </w:rPr>
      </w:pPr>
      <w:r>
        <w:rPr>
          <w:b/>
          <w:bCs/>
          <w:sz w:val="32"/>
          <w:szCs w:val="32"/>
        </w:rPr>
        <w:t xml:space="preserve">1. </w:t>
      </w:r>
      <w:r w:rsidRPr="00011297">
        <w:rPr>
          <w:b/>
          <w:bCs/>
          <w:sz w:val="32"/>
          <w:szCs w:val="32"/>
        </w:rPr>
        <w:t>Why in news?</w:t>
      </w:r>
      <w:r>
        <w:rPr>
          <w:b/>
          <w:bCs/>
          <w:sz w:val="32"/>
          <w:szCs w:val="32"/>
        </w:rPr>
        <w:t xml:space="preserve"> </w:t>
      </w:r>
    </w:p>
    <w:p w14:paraId="6E12C980" w14:textId="7F93EB92" w:rsidR="008C7A7D" w:rsidRDefault="0031733F" w:rsidP="008C7A7D">
      <w:pPr>
        <w:pStyle w:val="NoSpacing"/>
        <w:rPr>
          <w:sz w:val="32"/>
          <w:szCs w:val="32"/>
        </w:rPr>
      </w:pPr>
      <w:r w:rsidRPr="0031733F">
        <w:rPr>
          <w:sz w:val="32"/>
          <w:szCs w:val="32"/>
        </w:rPr>
        <w:t xml:space="preserve">In September 2025, Justice Surya Kant's remarks on moral integrity and ethical courage garnered significant attention, particularly during his presidential address at the 33rd annual convocation of the National Law </w:t>
      </w:r>
      <w:r w:rsidRPr="0031733F">
        <w:rPr>
          <w:sz w:val="32"/>
          <w:szCs w:val="32"/>
        </w:rPr>
        <w:lastRenderedPageBreak/>
        <w:t>School of India University (NLSIU) in Bengaluru. He emphasized that moral autonomy in the legal field does not end careers but defines them, urging law graduates to become "social engineers" using law as a tool for societal transformation. Justice Kant highlighted the importance of standing by one's conscience, stating that ethical courage is not a liability but the greatest asset a lawyer can possess.</w:t>
      </w:r>
    </w:p>
    <w:p w14:paraId="599DA66D" w14:textId="77777777" w:rsidR="0031733F" w:rsidRPr="0031733F" w:rsidRDefault="0031733F" w:rsidP="008C7A7D">
      <w:pPr>
        <w:pStyle w:val="NoSpacing"/>
        <w:rPr>
          <w:sz w:val="32"/>
          <w:szCs w:val="32"/>
        </w:rPr>
      </w:pPr>
    </w:p>
    <w:p w14:paraId="61C93247" w14:textId="3CCDF1A1" w:rsidR="008C7A7D" w:rsidRPr="00E2222C" w:rsidRDefault="008C7A7D" w:rsidP="008C7A7D">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p>
    <w:p w14:paraId="5C0313DB" w14:textId="77777777" w:rsidR="0031733F" w:rsidRPr="0031733F" w:rsidRDefault="0031733F" w:rsidP="0031733F">
      <w:pPr>
        <w:pStyle w:val="NoSpacing"/>
        <w:rPr>
          <w:b/>
          <w:bCs/>
          <w:sz w:val="32"/>
          <w:szCs w:val="32"/>
        </w:rPr>
      </w:pPr>
      <w:r w:rsidRPr="0031733F">
        <w:rPr>
          <w:rFonts w:ascii="Segoe UI Emoji" w:hAnsi="Segoe UI Emoji" w:cs="Segoe UI Emoji"/>
          <w:b/>
          <w:bCs/>
          <w:sz w:val="32"/>
          <w:szCs w:val="32"/>
        </w:rPr>
        <w:t>🔹</w:t>
      </w:r>
      <w:r w:rsidRPr="0031733F">
        <w:rPr>
          <w:b/>
          <w:bCs/>
          <w:sz w:val="32"/>
          <w:szCs w:val="32"/>
        </w:rPr>
        <w:t xml:space="preserve"> Why in News (September 2025)</w:t>
      </w:r>
    </w:p>
    <w:p w14:paraId="7D1DADD1" w14:textId="77777777" w:rsidR="0031733F" w:rsidRPr="0031733F" w:rsidRDefault="0031733F" w:rsidP="0031733F">
      <w:pPr>
        <w:pStyle w:val="NoSpacing"/>
        <w:numPr>
          <w:ilvl w:val="0"/>
          <w:numId w:val="11"/>
        </w:numPr>
        <w:rPr>
          <w:sz w:val="32"/>
          <w:szCs w:val="32"/>
        </w:rPr>
      </w:pPr>
      <w:r w:rsidRPr="0031733F">
        <w:rPr>
          <w:sz w:val="32"/>
          <w:szCs w:val="32"/>
        </w:rPr>
        <w:t xml:space="preserve">Justice </w:t>
      </w:r>
      <w:r w:rsidRPr="0031733F">
        <w:rPr>
          <w:b/>
          <w:bCs/>
          <w:sz w:val="32"/>
          <w:szCs w:val="32"/>
        </w:rPr>
        <w:t>Surya Kant</w:t>
      </w:r>
      <w:r w:rsidRPr="0031733F">
        <w:rPr>
          <w:sz w:val="32"/>
          <w:szCs w:val="32"/>
        </w:rPr>
        <w:t xml:space="preserve">, former Judge of the Supreme Court of India, emphasized </w:t>
      </w:r>
      <w:r w:rsidRPr="0031733F">
        <w:rPr>
          <w:b/>
          <w:bCs/>
          <w:sz w:val="32"/>
          <w:szCs w:val="32"/>
        </w:rPr>
        <w:t>moral integrity and ethical courage</w:t>
      </w:r>
      <w:r w:rsidRPr="0031733F">
        <w:rPr>
          <w:sz w:val="32"/>
          <w:szCs w:val="32"/>
        </w:rPr>
        <w:t xml:space="preserve"> during the 33rd convocation of </w:t>
      </w:r>
      <w:r w:rsidRPr="0031733F">
        <w:rPr>
          <w:b/>
          <w:bCs/>
          <w:sz w:val="32"/>
          <w:szCs w:val="32"/>
        </w:rPr>
        <w:t>National Law School of India University (NLSIU), Bengaluru</w:t>
      </w:r>
      <w:r w:rsidRPr="0031733F">
        <w:rPr>
          <w:sz w:val="32"/>
          <w:szCs w:val="32"/>
        </w:rPr>
        <w:t>.</w:t>
      </w:r>
    </w:p>
    <w:p w14:paraId="76A23564" w14:textId="77777777" w:rsidR="0031733F" w:rsidRPr="0031733F" w:rsidRDefault="0031733F" w:rsidP="0031733F">
      <w:pPr>
        <w:pStyle w:val="NoSpacing"/>
        <w:numPr>
          <w:ilvl w:val="0"/>
          <w:numId w:val="11"/>
        </w:numPr>
        <w:rPr>
          <w:sz w:val="32"/>
          <w:szCs w:val="32"/>
        </w:rPr>
      </w:pPr>
      <w:r w:rsidRPr="0031733F">
        <w:rPr>
          <w:sz w:val="32"/>
          <w:szCs w:val="32"/>
        </w:rPr>
        <w:t xml:space="preserve">His remarks stressed that </w:t>
      </w:r>
      <w:r w:rsidRPr="0031733F">
        <w:rPr>
          <w:b/>
          <w:bCs/>
          <w:sz w:val="32"/>
          <w:szCs w:val="32"/>
        </w:rPr>
        <w:t>ethical conduct and adherence to moral principles</w:t>
      </w:r>
      <w:r w:rsidRPr="0031733F">
        <w:rPr>
          <w:sz w:val="32"/>
          <w:szCs w:val="32"/>
        </w:rPr>
        <w:t xml:space="preserve"> define the legal profession and public service careers.</w:t>
      </w:r>
    </w:p>
    <w:p w14:paraId="47E730F1" w14:textId="77777777" w:rsidR="0031733F" w:rsidRPr="0031733F" w:rsidRDefault="0031733F" w:rsidP="0031733F">
      <w:pPr>
        <w:pStyle w:val="NoSpacing"/>
        <w:numPr>
          <w:ilvl w:val="0"/>
          <w:numId w:val="11"/>
        </w:numPr>
        <w:rPr>
          <w:sz w:val="32"/>
          <w:szCs w:val="32"/>
        </w:rPr>
      </w:pPr>
      <w:r w:rsidRPr="0031733F">
        <w:rPr>
          <w:sz w:val="32"/>
          <w:szCs w:val="32"/>
        </w:rPr>
        <w:t xml:space="preserve">The speech highlighted the concept of being a </w:t>
      </w:r>
      <w:r w:rsidRPr="0031733F">
        <w:rPr>
          <w:b/>
          <w:bCs/>
          <w:sz w:val="32"/>
          <w:szCs w:val="32"/>
        </w:rPr>
        <w:t>“social engineer”</w:t>
      </w:r>
      <w:r w:rsidRPr="0031733F">
        <w:rPr>
          <w:sz w:val="32"/>
          <w:szCs w:val="32"/>
        </w:rPr>
        <w:t>, using law and governance to drive societal transformation while upholding moral values.</w:t>
      </w:r>
    </w:p>
    <w:p w14:paraId="0B4D71E2" w14:textId="77777777" w:rsidR="0031733F" w:rsidRPr="0031733F" w:rsidRDefault="0031733F" w:rsidP="0031733F">
      <w:pPr>
        <w:pStyle w:val="NoSpacing"/>
        <w:rPr>
          <w:sz w:val="32"/>
          <w:szCs w:val="32"/>
        </w:rPr>
      </w:pPr>
      <w:r w:rsidRPr="0031733F">
        <w:rPr>
          <w:sz w:val="32"/>
          <w:szCs w:val="32"/>
        </w:rPr>
        <w:pict w14:anchorId="741FF5D2">
          <v:rect id="_x0000_i1144" style="width:0;height:1.5pt" o:hralign="center" o:hrstd="t" o:hr="t" fillcolor="#a0a0a0" stroked="f"/>
        </w:pict>
      </w:r>
    </w:p>
    <w:p w14:paraId="3516A6E5" w14:textId="77777777" w:rsidR="0031733F" w:rsidRPr="0031733F" w:rsidRDefault="0031733F" w:rsidP="0031733F">
      <w:pPr>
        <w:pStyle w:val="NoSpacing"/>
        <w:rPr>
          <w:b/>
          <w:bCs/>
          <w:sz w:val="32"/>
          <w:szCs w:val="32"/>
        </w:rPr>
      </w:pPr>
      <w:r w:rsidRPr="0031733F">
        <w:rPr>
          <w:rFonts w:ascii="Segoe UI Emoji" w:hAnsi="Segoe UI Emoji" w:cs="Segoe UI Emoji"/>
          <w:b/>
          <w:bCs/>
          <w:sz w:val="32"/>
          <w:szCs w:val="32"/>
        </w:rPr>
        <w:t>🔹</w:t>
      </w:r>
      <w:r w:rsidRPr="0031733F">
        <w:rPr>
          <w:b/>
          <w:bCs/>
          <w:sz w:val="32"/>
          <w:szCs w:val="32"/>
        </w:rPr>
        <w:t xml:space="preserve"> Definition and Concept</w:t>
      </w:r>
    </w:p>
    <w:p w14:paraId="410D7715" w14:textId="77777777" w:rsidR="0031733F" w:rsidRPr="0031733F" w:rsidRDefault="0031733F" w:rsidP="0031733F">
      <w:pPr>
        <w:pStyle w:val="NoSpacing"/>
        <w:numPr>
          <w:ilvl w:val="0"/>
          <w:numId w:val="12"/>
        </w:numPr>
        <w:rPr>
          <w:sz w:val="32"/>
          <w:szCs w:val="32"/>
        </w:rPr>
      </w:pPr>
      <w:r w:rsidRPr="0031733F">
        <w:rPr>
          <w:b/>
          <w:bCs/>
          <w:sz w:val="32"/>
          <w:szCs w:val="32"/>
        </w:rPr>
        <w:t>Moral Integrity</w:t>
      </w:r>
      <w:r w:rsidRPr="0031733F">
        <w:rPr>
          <w:sz w:val="32"/>
          <w:szCs w:val="32"/>
        </w:rPr>
        <w:t>: Adherence to ethical principles and moral values consistently in thought, speech, and action.</w:t>
      </w:r>
    </w:p>
    <w:p w14:paraId="3C9E3CF1" w14:textId="77777777" w:rsidR="0031733F" w:rsidRPr="0031733F" w:rsidRDefault="0031733F" w:rsidP="0031733F">
      <w:pPr>
        <w:pStyle w:val="NoSpacing"/>
        <w:numPr>
          <w:ilvl w:val="0"/>
          <w:numId w:val="12"/>
        </w:numPr>
        <w:rPr>
          <w:sz w:val="32"/>
          <w:szCs w:val="32"/>
        </w:rPr>
      </w:pPr>
      <w:r w:rsidRPr="0031733F">
        <w:rPr>
          <w:b/>
          <w:bCs/>
          <w:sz w:val="32"/>
          <w:szCs w:val="32"/>
        </w:rPr>
        <w:t>Key Features</w:t>
      </w:r>
      <w:r w:rsidRPr="0031733F">
        <w:rPr>
          <w:sz w:val="32"/>
          <w:szCs w:val="32"/>
        </w:rPr>
        <w:t>:</w:t>
      </w:r>
    </w:p>
    <w:p w14:paraId="1D94BB00" w14:textId="77777777" w:rsidR="0031733F" w:rsidRPr="0031733F" w:rsidRDefault="0031733F" w:rsidP="0031733F">
      <w:pPr>
        <w:pStyle w:val="NoSpacing"/>
        <w:numPr>
          <w:ilvl w:val="1"/>
          <w:numId w:val="12"/>
        </w:numPr>
        <w:rPr>
          <w:sz w:val="32"/>
          <w:szCs w:val="32"/>
        </w:rPr>
      </w:pPr>
      <w:r w:rsidRPr="0031733F">
        <w:rPr>
          <w:b/>
          <w:bCs/>
          <w:sz w:val="32"/>
          <w:szCs w:val="32"/>
        </w:rPr>
        <w:t>Honesty</w:t>
      </w:r>
      <w:r w:rsidRPr="0031733F">
        <w:rPr>
          <w:sz w:val="32"/>
          <w:szCs w:val="32"/>
        </w:rPr>
        <w:t xml:space="preserve"> – Truthfulness in dealings.</w:t>
      </w:r>
    </w:p>
    <w:p w14:paraId="6DD6B37B" w14:textId="77777777" w:rsidR="0031733F" w:rsidRPr="0031733F" w:rsidRDefault="0031733F" w:rsidP="0031733F">
      <w:pPr>
        <w:pStyle w:val="NoSpacing"/>
        <w:numPr>
          <w:ilvl w:val="1"/>
          <w:numId w:val="12"/>
        </w:numPr>
        <w:rPr>
          <w:sz w:val="32"/>
          <w:szCs w:val="32"/>
        </w:rPr>
      </w:pPr>
      <w:r w:rsidRPr="0031733F">
        <w:rPr>
          <w:b/>
          <w:bCs/>
          <w:sz w:val="32"/>
          <w:szCs w:val="32"/>
        </w:rPr>
        <w:t>Fairness</w:t>
      </w:r>
      <w:r w:rsidRPr="0031733F">
        <w:rPr>
          <w:sz w:val="32"/>
          <w:szCs w:val="32"/>
        </w:rPr>
        <w:t xml:space="preserve"> – Just treatment of all stakeholders.</w:t>
      </w:r>
    </w:p>
    <w:p w14:paraId="60B076A2" w14:textId="77777777" w:rsidR="0031733F" w:rsidRPr="0031733F" w:rsidRDefault="0031733F" w:rsidP="0031733F">
      <w:pPr>
        <w:pStyle w:val="NoSpacing"/>
        <w:numPr>
          <w:ilvl w:val="1"/>
          <w:numId w:val="12"/>
        </w:numPr>
        <w:rPr>
          <w:sz w:val="32"/>
          <w:szCs w:val="32"/>
        </w:rPr>
      </w:pPr>
      <w:r w:rsidRPr="0031733F">
        <w:rPr>
          <w:b/>
          <w:bCs/>
          <w:sz w:val="32"/>
          <w:szCs w:val="32"/>
        </w:rPr>
        <w:t>Courage</w:t>
      </w:r>
      <w:r w:rsidRPr="0031733F">
        <w:rPr>
          <w:sz w:val="32"/>
          <w:szCs w:val="32"/>
        </w:rPr>
        <w:t xml:space="preserve"> – Ability to uphold ethical values despite pressure.</w:t>
      </w:r>
    </w:p>
    <w:p w14:paraId="6CC415EA" w14:textId="77777777" w:rsidR="0031733F" w:rsidRPr="0031733F" w:rsidRDefault="0031733F" w:rsidP="0031733F">
      <w:pPr>
        <w:pStyle w:val="NoSpacing"/>
        <w:numPr>
          <w:ilvl w:val="1"/>
          <w:numId w:val="12"/>
        </w:numPr>
        <w:rPr>
          <w:sz w:val="32"/>
          <w:szCs w:val="32"/>
        </w:rPr>
      </w:pPr>
      <w:r w:rsidRPr="0031733F">
        <w:rPr>
          <w:b/>
          <w:bCs/>
          <w:sz w:val="32"/>
          <w:szCs w:val="32"/>
        </w:rPr>
        <w:t>Accountability</w:t>
      </w:r>
      <w:r w:rsidRPr="0031733F">
        <w:rPr>
          <w:sz w:val="32"/>
          <w:szCs w:val="32"/>
        </w:rPr>
        <w:t xml:space="preserve"> – Willingness to accept responsibility for actions.</w:t>
      </w:r>
    </w:p>
    <w:p w14:paraId="3989B5E2" w14:textId="77777777" w:rsidR="0031733F" w:rsidRPr="0031733F" w:rsidRDefault="0031733F" w:rsidP="0031733F">
      <w:pPr>
        <w:pStyle w:val="NoSpacing"/>
        <w:numPr>
          <w:ilvl w:val="1"/>
          <w:numId w:val="12"/>
        </w:numPr>
        <w:rPr>
          <w:sz w:val="32"/>
          <w:szCs w:val="32"/>
        </w:rPr>
      </w:pPr>
      <w:r w:rsidRPr="0031733F">
        <w:rPr>
          <w:b/>
          <w:bCs/>
          <w:sz w:val="32"/>
          <w:szCs w:val="32"/>
        </w:rPr>
        <w:t>Consistency</w:t>
      </w:r>
      <w:r w:rsidRPr="0031733F">
        <w:rPr>
          <w:sz w:val="32"/>
          <w:szCs w:val="32"/>
        </w:rPr>
        <w:t xml:space="preserve"> – Ethical behavior is uniform across situations.</w:t>
      </w:r>
    </w:p>
    <w:p w14:paraId="73136CF3" w14:textId="77777777" w:rsidR="0031733F" w:rsidRPr="0031733F" w:rsidRDefault="0031733F" w:rsidP="0031733F">
      <w:pPr>
        <w:pStyle w:val="NoSpacing"/>
        <w:rPr>
          <w:sz w:val="32"/>
          <w:szCs w:val="32"/>
        </w:rPr>
      </w:pPr>
      <w:r w:rsidRPr="0031733F">
        <w:rPr>
          <w:sz w:val="32"/>
          <w:szCs w:val="32"/>
        </w:rPr>
        <w:pict w14:anchorId="09267D9E">
          <v:rect id="_x0000_i1145" style="width:0;height:1.5pt" o:hralign="center" o:hrstd="t" o:hr="t" fillcolor="#a0a0a0" stroked="f"/>
        </w:pict>
      </w:r>
    </w:p>
    <w:p w14:paraId="4B479BEA" w14:textId="77777777" w:rsidR="0031733F" w:rsidRPr="0031733F" w:rsidRDefault="0031733F" w:rsidP="0031733F">
      <w:pPr>
        <w:pStyle w:val="NoSpacing"/>
        <w:rPr>
          <w:b/>
          <w:bCs/>
          <w:sz w:val="32"/>
          <w:szCs w:val="32"/>
        </w:rPr>
      </w:pPr>
      <w:r w:rsidRPr="0031733F">
        <w:rPr>
          <w:rFonts w:ascii="Segoe UI Emoji" w:hAnsi="Segoe UI Emoji" w:cs="Segoe UI Emoji"/>
          <w:b/>
          <w:bCs/>
          <w:sz w:val="32"/>
          <w:szCs w:val="32"/>
        </w:rPr>
        <w:t>🔹</w:t>
      </w:r>
      <w:r w:rsidRPr="0031733F">
        <w:rPr>
          <w:b/>
          <w:bCs/>
          <w:sz w:val="32"/>
          <w:szCs w:val="32"/>
        </w:rPr>
        <w:t xml:space="preserve"> Relevance to Indian Administration</w:t>
      </w:r>
    </w:p>
    <w:p w14:paraId="153540BE" w14:textId="77777777" w:rsidR="0031733F" w:rsidRPr="0031733F" w:rsidRDefault="0031733F" w:rsidP="0031733F">
      <w:pPr>
        <w:pStyle w:val="NoSpacing"/>
        <w:numPr>
          <w:ilvl w:val="0"/>
          <w:numId w:val="13"/>
        </w:numPr>
        <w:rPr>
          <w:sz w:val="32"/>
          <w:szCs w:val="32"/>
        </w:rPr>
      </w:pPr>
      <w:r w:rsidRPr="0031733F">
        <w:rPr>
          <w:b/>
          <w:bCs/>
          <w:sz w:val="32"/>
          <w:szCs w:val="32"/>
        </w:rPr>
        <w:t>Civil Services Ethics (GS Paper 4)</w:t>
      </w:r>
    </w:p>
    <w:p w14:paraId="37017F9B" w14:textId="77777777" w:rsidR="0031733F" w:rsidRPr="0031733F" w:rsidRDefault="0031733F" w:rsidP="0031733F">
      <w:pPr>
        <w:pStyle w:val="NoSpacing"/>
        <w:numPr>
          <w:ilvl w:val="1"/>
          <w:numId w:val="13"/>
        </w:numPr>
        <w:rPr>
          <w:sz w:val="32"/>
          <w:szCs w:val="32"/>
        </w:rPr>
      </w:pPr>
      <w:r w:rsidRPr="0031733F">
        <w:rPr>
          <w:sz w:val="32"/>
          <w:szCs w:val="32"/>
        </w:rPr>
        <w:lastRenderedPageBreak/>
        <w:t xml:space="preserve">Moral integrity is a </w:t>
      </w:r>
      <w:r w:rsidRPr="0031733F">
        <w:rPr>
          <w:b/>
          <w:bCs/>
          <w:sz w:val="32"/>
          <w:szCs w:val="32"/>
        </w:rPr>
        <w:t>cornerstone of civil service conduct</w:t>
      </w:r>
      <w:r w:rsidRPr="0031733F">
        <w:rPr>
          <w:sz w:val="32"/>
          <w:szCs w:val="32"/>
        </w:rPr>
        <w:t>, ensuring public trust and effective governance.</w:t>
      </w:r>
    </w:p>
    <w:p w14:paraId="4F893B31" w14:textId="77777777" w:rsidR="0031733F" w:rsidRPr="0031733F" w:rsidRDefault="0031733F" w:rsidP="0031733F">
      <w:pPr>
        <w:pStyle w:val="NoSpacing"/>
        <w:numPr>
          <w:ilvl w:val="1"/>
          <w:numId w:val="13"/>
        </w:numPr>
        <w:rPr>
          <w:sz w:val="32"/>
          <w:szCs w:val="32"/>
        </w:rPr>
      </w:pPr>
      <w:r w:rsidRPr="0031733F">
        <w:rPr>
          <w:sz w:val="32"/>
          <w:szCs w:val="32"/>
        </w:rPr>
        <w:t xml:space="preserve">IAS, IPS, and other officers are expected to uphold </w:t>
      </w:r>
      <w:r w:rsidRPr="0031733F">
        <w:rPr>
          <w:b/>
          <w:bCs/>
          <w:sz w:val="32"/>
          <w:szCs w:val="32"/>
        </w:rPr>
        <w:t>values enshrined in the Constitution</w:t>
      </w:r>
      <w:r w:rsidRPr="0031733F">
        <w:rPr>
          <w:sz w:val="32"/>
          <w:szCs w:val="32"/>
        </w:rPr>
        <w:t>, including equality, impartiality, and justice.</w:t>
      </w:r>
    </w:p>
    <w:p w14:paraId="5EB0B77E" w14:textId="77777777" w:rsidR="0031733F" w:rsidRPr="0031733F" w:rsidRDefault="0031733F" w:rsidP="0031733F">
      <w:pPr>
        <w:pStyle w:val="NoSpacing"/>
        <w:numPr>
          <w:ilvl w:val="0"/>
          <w:numId w:val="13"/>
        </w:numPr>
        <w:rPr>
          <w:sz w:val="32"/>
          <w:szCs w:val="32"/>
        </w:rPr>
      </w:pPr>
      <w:r w:rsidRPr="0031733F">
        <w:rPr>
          <w:b/>
          <w:bCs/>
          <w:sz w:val="32"/>
          <w:szCs w:val="32"/>
        </w:rPr>
        <w:t>Judicial Perspective</w:t>
      </w:r>
    </w:p>
    <w:p w14:paraId="3C7C3DCE" w14:textId="77777777" w:rsidR="0031733F" w:rsidRPr="0031733F" w:rsidRDefault="0031733F" w:rsidP="0031733F">
      <w:pPr>
        <w:pStyle w:val="NoSpacing"/>
        <w:numPr>
          <w:ilvl w:val="1"/>
          <w:numId w:val="13"/>
        </w:numPr>
        <w:rPr>
          <w:sz w:val="32"/>
          <w:szCs w:val="32"/>
        </w:rPr>
      </w:pPr>
      <w:r w:rsidRPr="0031733F">
        <w:rPr>
          <w:sz w:val="32"/>
          <w:szCs w:val="32"/>
        </w:rPr>
        <w:t xml:space="preserve">Judges like Justice Surya Kant emphasize </w:t>
      </w:r>
      <w:r w:rsidRPr="0031733F">
        <w:rPr>
          <w:b/>
          <w:bCs/>
          <w:sz w:val="32"/>
          <w:szCs w:val="32"/>
        </w:rPr>
        <w:t>ethical courage</w:t>
      </w:r>
      <w:r w:rsidRPr="0031733F">
        <w:rPr>
          <w:sz w:val="32"/>
          <w:szCs w:val="32"/>
        </w:rPr>
        <w:t xml:space="preserve"> as essential for </w:t>
      </w:r>
      <w:r w:rsidRPr="0031733F">
        <w:rPr>
          <w:b/>
          <w:bCs/>
          <w:sz w:val="32"/>
          <w:szCs w:val="32"/>
        </w:rPr>
        <w:t>rule of law, independence of judiciary, and protection of fundamental rights</w:t>
      </w:r>
      <w:r w:rsidRPr="0031733F">
        <w:rPr>
          <w:sz w:val="32"/>
          <w:szCs w:val="32"/>
        </w:rPr>
        <w:t>.</w:t>
      </w:r>
    </w:p>
    <w:p w14:paraId="055BEA4C" w14:textId="77777777" w:rsidR="0031733F" w:rsidRPr="0031733F" w:rsidRDefault="0031733F" w:rsidP="0031733F">
      <w:pPr>
        <w:pStyle w:val="NoSpacing"/>
        <w:numPr>
          <w:ilvl w:val="1"/>
          <w:numId w:val="13"/>
        </w:numPr>
        <w:rPr>
          <w:sz w:val="32"/>
          <w:szCs w:val="32"/>
        </w:rPr>
      </w:pPr>
      <w:r w:rsidRPr="0031733F">
        <w:rPr>
          <w:sz w:val="32"/>
          <w:szCs w:val="32"/>
        </w:rPr>
        <w:t>Moral integrity prevents corruption, favoritism, and arbitrariness in administration and governance.</w:t>
      </w:r>
    </w:p>
    <w:p w14:paraId="32380CA6" w14:textId="77777777" w:rsidR="0031733F" w:rsidRPr="0031733F" w:rsidRDefault="0031733F" w:rsidP="0031733F">
      <w:pPr>
        <w:pStyle w:val="NoSpacing"/>
        <w:numPr>
          <w:ilvl w:val="0"/>
          <w:numId w:val="13"/>
        </w:numPr>
        <w:rPr>
          <w:sz w:val="32"/>
          <w:szCs w:val="32"/>
        </w:rPr>
      </w:pPr>
      <w:r w:rsidRPr="0031733F">
        <w:rPr>
          <w:b/>
          <w:bCs/>
          <w:sz w:val="32"/>
          <w:szCs w:val="32"/>
        </w:rPr>
        <w:t>Public Policy and Governance</w:t>
      </w:r>
    </w:p>
    <w:p w14:paraId="2B4A0822" w14:textId="77777777" w:rsidR="0031733F" w:rsidRPr="0031733F" w:rsidRDefault="0031733F" w:rsidP="0031733F">
      <w:pPr>
        <w:pStyle w:val="NoSpacing"/>
        <w:numPr>
          <w:ilvl w:val="1"/>
          <w:numId w:val="13"/>
        </w:numPr>
        <w:rPr>
          <w:sz w:val="32"/>
          <w:szCs w:val="32"/>
        </w:rPr>
      </w:pPr>
      <w:r w:rsidRPr="0031733F">
        <w:rPr>
          <w:sz w:val="32"/>
          <w:szCs w:val="32"/>
        </w:rPr>
        <w:t xml:space="preserve">Ethical decision-making ensures </w:t>
      </w:r>
      <w:r w:rsidRPr="0031733F">
        <w:rPr>
          <w:b/>
          <w:bCs/>
          <w:sz w:val="32"/>
          <w:szCs w:val="32"/>
        </w:rPr>
        <w:t>equitable policy implementation</w:t>
      </w:r>
      <w:r w:rsidRPr="0031733F">
        <w:rPr>
          <w:sz w:val="32"/>
          <w:szCs w:val="32"/>
        </w:rPr>
        <w:t>, prioritizing public welfare over personal or political gains.</w:t>
      </w:r>
    </w:p>
    <w:p w14:paraId="5226D34C" w14:textId="77777777" w:rsidR="0031733F" w:rsidRPr="0031733F" w:rsidRDefault="0031733F" w:rsidP="0031733F">
      <w:pPr>
        <w:pStyle w:val="NoSpacing"/>
        <w:numPr>
          <w:ilvl w:val="1"/>
          <w:numId w:val="13"/>
        </w:numPr>
        <w:rPr>
          <w:sz w:val="32"/>
          <w:szCs w:val="32"/>
        </w:rPr>
      </w:pPr>
      <w:r w:rsidRPr="0031733F">
        <w:rPr>
          <w:sz w:val="32"/>
          <w:szCs w:val="32"/>
        </w:rPr>
        <w:t xml:space="preserve">Supports </w:t>
      </w:r>
      <w:r w:rsidRPr="0031733F">
        <w:rPr>
          <w:b/>
          <w:bCs/>
          <w:sz w:val="32"/>
          <w:szCs w:val="32"/>
        </w:rPr>
        <w:t>accountable, transparent, and people-centric governance</w:t>
      </w:r>
      <w:r w:rsidRPr="0031733F">
        <w:rPr>
          <w:sz w:val="32"/>
          <w:szCs w:val="32"/>
        </w:rPr>
        <w:t xml:space="preserve">, aligning with principles of </w:t>
      </w:r>
      <w:r w:rsidRPr="0031733F">
        <w:rPr>
          <w:b/>
          <w:bCs/>
          <w:sz w:val="32"/>
          <w:szCs w:val="32"/>
        </w:rPr>
        <w:t>New Public Management</w:t>
      </w:r>
      <w:r w:rsidRPr="0031733F">
        <w:rPr>
          <w:sz w:val="32"/>
          <w:szCs w:val="32"/>
        </w:rPr>
        <w:t>.</w:t>
      </w:r>
    </w:p>
    <w:p w14:paraId="3684E75F" w14:textId="77777777" w:rsidR="0031733F" w:rsidRPr="0031733F" w:rsidRDefault="0031733F" w:rsidP="0031733F">
      <w:pPr>
        <w:pStyle w:val="NoSpacing"/>
        <w:rPr>
          <w:sz w:val="32"/>
          <w:szCs w:val="32"/>
        </w:rPr>
      </w:pPr>
      <w:r w:rsidRPr="0031733F">
        <w:rPr>
          <w:sz w:val="32"/>
          <w:szCs w:val="32"/>
        </w:rPr>
        <w:pict w14:anchorId="24ADC17C">
          <v:rect id="_x0000_i1146" style="width:0;height:1.5pt" o:hralign="center" o:hrstd="t" o:hr="t" fillcolor="#a0a0a0" stroked="f"/>
        </w:pict>
      </w:r>
    </w:p>
    <w:p w14:paraId="23ACFC68" w14:textId="77777777" w:rsidR="0031733F" w:rsidRPr="0031733F" w:rsidRDefault="0031733F" w:rsidP="0031733F">
      <w:pPr>
        <w:pStyle w:val="NoSpacing"/>
        <w:rPr>
          <w:b/>
          <w:bCs/>
          <w:sz w:val="32"/>
          <w:szCs w:val="32"/>
        </w:rPr>
      </w:pPr>
      <w:r w:rsidRPr="0031733F">
        <w:rPr>
          <w:rFonts w:ascii="Segoe UI Emoji" w:hAnsi="Segoe UI Emoji" w:cs="Segoe UI Emoji"/>
          <w:b/>
          <w:bCs/>
          <w:sz w:val="32"/>
          <w:szCs w:val="32"/>
        </w:rPr>
        <w:t>🔹</w:t>
      </w:r>
      <w:r w:rsidRPr="0031733F">
        <w:rPr>
          <w:b/>
          <w:bCs/>
          <w:sz w:val="32"/>
          <w:szCs w:val="32"/>
        </w:rPr>
        <w:t xml:space="preserve"> Key Examples / Illustrations</w:t>
      </w:r>
    </w:p>
    <w:p w14:paraId="3E5BF3E7" w14:textId="77777777" w:rsidR="0031733F" w:rsidRPr="0031733F" w:rsidRDefault="0031733F" w:rsidP="0031733F">
      <w:pPr>
        <w:pStyle w:val="NoSpacing"/>
        <w:numPr>
          <w:ilvl w:val="0"/>
          <w:numId w:val="14"/>
        </w:numPr>
        <w:rPr>
          <w:sz w:val="32"/>
          <w:szCs w:val="32"/>
        </w:rPr>
      </w:pPr>
      <w:r w:rsidRPr="0031733F">
        <w:rPr>
          <w:b/>
          <w:bCs/>
          <w:sz w:val="32"/>
          <w:szCs w:val="32"/>
        </w:rPr>
        <w:t>Whistleblowing</w:t>
      </w:r>
      <w:r w:rsidRPr="0031733F">
        <w:rPr>
          <w:sz w:val="32"/>
          <w:szCs w:val="32"/>
        </w:rPr>
        <w:t xml:space="preserve"> in government organizations: Officials exposing corruption demonstrate moral integrity.</w:t>
      </w:r>
    </w:p>
    <w:p w14:paraId="68A8C1C1" w14:textId="77777777" w:rsidR="0031733F" w:rsidRPr="0031733F" w:rsidRDefault="0031733F" w:rsidP="0031733F">
      <w:pPr>
        <w:pStyle w:val="NoSpacing"/>
        <w:numPr>
          <w:ilvl w:val="0"/>
          <w:numId w:val="14"/>
        </w:numPr>
        <w:rPr>
          <w:sz w:val="32"/>
          <w:szCs w:val="32"/>
        </w:rPr>
      </w:pPr>
      <w:r w:rsidRPr="0031733F">
        <w:rPr>
          <w:b/>
          <w:bCs/>
          <w:sz w:val="32"/>
          <w:szCs w:val="32"/>
        </w:rPr>
        <w:t>Judicial Stance</w:t>
      </w:r>
      <w:r w:rsidRPr="0031733F">
        <w:rPr>
          <w:sz w:val="32"/>
          <w:szCs w:val="32"/>
        </w:rPr>
        <w:t>: Judges delivering impartial verdicts, even under public or political pressure, reflect ethical courage.</w:t>
      </w:r>
    </w:p>
    <w:p w14:paraId="2D1DE4FA" w14:textId="77777777" w:rsidR="0031733F" w:rsidRPr="0031733F" w:rsidRDefault="0031733F" w:rsidP="0031733F">
      <w:pPr>
        <w:pStyle w:val="NoSpacing"/>
        <w:numPr>
          <w:ilvl w:val="0"/>
          <w:numId w:val="14"/>
        </w:numPr>
        <w:rPr>
          <w:sz w:val="32"/>
          <w:szCs w:val="32"/>
        </w:rPr>
      </w:pPr>
      <w:r w:rsidRPr="0031733F">
        <w:rPr>
          <w:b/>
          <w:bCs/>
          <w:sz w:val="32"/>
          <w:szCs w:val="32"/>
        </w:rPr>
        <w:t>Policy Implementation</w:t>
      </w:r>
      <w:r w:rsidRPr="0031733F">
        <w:rPr>
          <w:sz w:val="32"/>
          <w:szCs w:val="32"/>
        </w:rPr>
        <w:t>: Bureaucrats ensuring fair distribution of welfare schemes despite lobbying or pressure.</w:t>
      </w:r>
    </w:p>
    <w:p w14:paraId="6EE618D1" w14:textId="77777777" w:rsidR="0031733F" w:rsidRPr="0031733F" w:rsidRDefault="0031733F" w:rsidP="0031733F">
      <w:pPr>
        <w:pStyle w:val="NoSpacing"/>
        <w:rPr>
          <w:sz w:val="32"/>
          <w:szCs w:val="32"/>
        </w:rPr>
      </w:pPr>
      <w:r w:rsidRPr="0031733F">
        <w:rPr>
          <w:sz w:val="32"/>
          <w:szCs w:val="32"/>
        </w:rPr>
        <w:pict w14:anchorId="38E47688">
          <v:rect id="_x0000_i1147" style="width:0;height:1.5pt" o:hralign="center" o:hrstd="t" o:hr="t" fillcolor="#a0a0a0" stroked="f"/>
        </w:pict>
      </w:r>
    </w:p>
    <w:p w14:paraId="0C530D81" w14:textId="77777777" w:rsidR="0031733F" w:rsidRPr="0031733F" w:rsidRDefault="0031733F" w:rsidP="0031733F">
      <w:pPr>
        <w:pStyle w:val="NoSpacing"/>
        <w:rPr>
          <w:b/>
          <w:bCs/>
          <w:sz w:val="32"/>
          <w:szCs w:val="32"/>
        </w:rPr>
      </w:pPr>
      <w:r w:rsidRPr="0031733F">
        <w:rPr>
          <w:rFonts w:ascii="Segoe UI Emoji" w:hAnsi="Segoe UI Emoji" w:cs="Segoe UI Emoji"/>
          <w:b/>
          <w:bCs/>
          <w:sz w:val="32"/>
          <w:szCs w:val="32"/>
        </w:rPr>
        <w:t>🔹</w:t>
      </w:r>
      <w:r w:rsidRPr="0031733F">
        <w:rPr>
          <w:b/>
          <w:bCs/>
          <w:sz w:val="32"/>
          <w:szCs w:val="32"/>
        </w:rPr>
        <w:t xml:space="preserve"> Social and Economic Significance</w:t>
      </w:r>
    </w:p>
    <w:p w14:paraId="6939BFD7" w14:textId="77777777" w:rsidR="0031733F" w:rsidRPr="0031733F" w:rsidRDefault="0031733F" w:rsidP="0031733F">
      <w:pPr>
        <w:pStyle w:val="NoSpacing"/>
        <w:numPr>
          <w:ilvl w:val="0"/>
          <w:numId w:val="15"/>
        </w:numPr>
        <w:rPr>
          <w:sz w:val="32"/>
          <w:szCs w:val="32"/>
        </w:rPr>
      </w:pPr>
      <w:r w:rsidRPr="0031733F">
        <w:rPr>
          <w:b/>
          <w:bCs/>
          <w:sz w:val="32"/>
          <w:szCs w:val="32"/>
        </w:rPr>
        <w:t>Social Impact</w:t>
      </w:r>
      <w:r w:rsidRPr="0031733F">
        <w:rPr>
          <w:sz w:val="32"/>
          <w:szCs w:val="32"/>
        </w:rPr>
        <w:t xml:space="preserve">: Builds trust between citizens and state institutions, fostering </w:t>
      </w:r>
      <w:r w:rsidRPr="0031733F">
        <w:rPr>
          <w:b/>
          <w:bCs/>
          <w:sz w:val="32"/>
          <w:szCs w:val="32"/>
        </w:rPr>
        <w:t>social cohesion and legitimacy</w:t>
      </w:r>
      <w:r w:rsidRPr="0031733F">
        <w:rPr>
          <w:sz w:val="32"/>
          <w:szCs w:val="32"/>
        </w:rPr>
        <w:t>.</w:t>
      </w:r>
    </w:p>
    <w:p w14:paraId="67817ADD" w14:textId="77777777" w:rsidR="0031733F" w:rsidRPr="0031733F" w:rsidRDefault="0031733F" w:rsidP="0031733F">
      <w:pPr>
        <w:pStyle w:val="NoSpacing"/>
        <w:numPr>
          <w:ilvl w:val="0"/>
          <w:numId w:val="15"/>
        </w:numPr>
        <w:rPr>
          <w:sz w:val="32"/>
          <w:szCs w:val="32"/>
        </w:rPr>
      </w:pPr>
      <w:r w:rsidRPr="0031733F">
        <w:rPr>
          <w:b/>
          <w:bCs/>
          <w:sz w:val="32"/>
          <w:szCs w:val="32"/>
        </w:rPr>
        <w:lastRenderedPageBreak/>
        <w:t>Economic Impact</w:t>
      </w:r>
      <w:r w:rsidRPr="0031733F">
        <w:rPr>
          <w:sz w:val="32"/>
          <w:szCs w:val="32"/>
        </w:rPr>
        <w:t xml:space="preserve">: Reduces corruption, encourages ethical business and investment environment, and enhances </w:t>
      </w:r>
      <w:r w:rsidRPr="0031733F">
        <w:rPr>
          <w:b/>
          <w:bCs/>
          <w:sz w:val="32"/>
          <w:szCs w:val="32"/>
        </w:rPr>
        <w:t>efficiency in public resource utilization</w:t>
      </w:r>
      <w:r w:rsidRPr="0031733F">
        <w:rPr>
          <w:sz w:val="32"/>
          <w:szCs w:val="32"/>
        </w:rPr>
        <w:t>.</w:t>
      </w:r>
    </w:p>
    <w:p w14:paraId="6D534F5E" w14:textId="77777777" w:rsidR="0031733F" w:rsidRPr="0031733F" w:rsidRDefault="0031733F" w:rsidP="0031733F">
      <w:pPr>
        <w:pStyle w:val="NoSpacing"/>
        <w:rPr>
          <w:sz w:val="32"/>
          <w:szCs w:val="32"/>
        </w:rPr>
      </w:pPr>
      <w:r w:rsidRPr="0031733F">
        <w:rPr>
          <w:sz w:val="32"/>
          <w:szCs w:val="32"/>
        </w:rPr>
        <w:pict w14:anchorId="2FA419FF">
          <v:rect id="_x0000_i1148" style="width:0;height:1.5pt" o:hralign="center" o:hrstd="t" o:hr="t" fillcolor="#a0a0a0" stroked="f"/>
        </w:pict>
      </w:r>
    </w:p>
    <w:p w14:paraId="447E3866" w14:textId="77777777" w:rsidR="0031733F" w:rsidRPr="0031733F" w:rsidRDefault="0031733F" w:rsidP="0031733F">
      <w:pPr>
        <w:pStyle w:val="NoSpacing"/>
        <w:rPr>
          <w:b/>
          <w:bCs/>
          <w:sz w:val="32"/>
          <w:szCs w:val="32"/>
        </w:rPr>
      </w:pPr>
      <w:r w:rsidRPr="0031733F">
        <w:rPr>
          <w:rFonts w:ascii="Segoe UI Emoji" w:hAnsi="Segoe UI Emoji" w:cs="Segoe UI Emoji"/>
          <w:b/>
          <w:bCs/>
          <w:sz w:val="32"/>
          <w:szCs w:val="32"/>
        </w:rPr>
        <w:t>🔹</w:t>
      </w:r>
      <w:r w:rsidRPr="0031733F">
        <w:rPr>
          <w:b/>
          <w:bCs/>
          <w:sz w:val="32"/>
          <w:szCs w:val="32"/>
        </w:rPr>
        <w:t xml:space="preserve"> Latest Facts / Trivia (2025)</w:t>
      </w:r>
    </w:p>
    <w:p w14:paraId="39466F95" w14:textId="77777777" w:rsidR="0031733F" w:rsidRPr="0031733F" w:rsidRDefault="0031733F" w:rsidP="0031733F">
      <w:pPr>
        <w:pStyle w:val="NoSpacing"/>
        <w:numPr>
          <w:ilvl w:val="0"/>
          <w:numId w:val="17"/>
        </w:numPr>
        <w:rPr>
          <w:sz w:val="32"/>
          <w:szCs w:val="32"/>
        </w:rPr>
      </w:pPr>
      <w:r w:rsidRPr="0031733F">
        <w:rPr>
          <w:sz w:val="32"/>
          <w:szCs w:val="32"/>
        </w:rPr>
        <w:t xml:space="preserve">Justice Surya Kant highlighted that </w:t>
      </w:r>
      <w:r w:rsidRPr="0031733F">
        <w:rPr>
          <w:b/>
          <w:bCs/>
          <w:sz w:val="32"/>
          <w:szCs w:val="32"/>
        </w:rPr>
        <w:t>ethical courage is the greatest asset</w:t>
      </w:r>
      <w:r w:rsidRPr="0031733F">
        <w:rPr>
          <w:sz w:val="32"/>
          <w:szCs w:val="32"/>
        </w:rPr>
        <w:t xml:space="preserve"> a professional can possess.</w:t>
      </w:r>
    </w:p>
    <w:p w14:paraId="5E336864" w14:textId="77777777" w:rsidR="0031733F" w:rsidRPr="0031733F" w:rsidRDefault="0031733F" w:rsidP="0031733F">
      <w:pPr>
        <w:pStyle w:val="NoSpacing"/>
        <w:numPr>
          <w:ilvl w:val="0"/>
          <w:numId w:val="17"/>
        </w:numPr>
        <w:rPr>
          <w:sz w:val="32"/>
          <w:szCs w:val="32"/>
        </w:rPr>
      </w:pPr>
      <w:r w:rsidRPr="0031733F">
        <w:rPr>
          <w:sz w:val="32"/>
          <w:szCs w:val="32"/>
        </w:rPr>
        <w:t xml:space="preserve">Advocated for graduates and public officials to act as </w:t>
      </w:r>
      <w:r w:rsidRPr="0031733F">
        <w:rPr>
          <w:b/>
          <w:bCs/>
          <w:sz w:val="32"/>
          <w:szCs w:val="32"/>
        </w:rPr>
        <w:t>“social engineers”</w:t>
      </w:r>
      <w:r w:rsidRPr="0031733F">
        <w:rPr>
          <w:sz w:val="32"/>
          <w:szCs w:val="32"/>
        </w:rPr>
        <w:t xml:space="preserve">, emphasizing </w:t>
      </w:r>
      <w:r w:rsidRPr="0031733F">
        <w:rPr>
          <w:b/>
          <w:bCs/>
          <w:sz w:val="32"/>
          <w:szCs w:val="32"/>
        </w:rPr>
        <w:t>law and ethics as tools for societal good</w:t>
      </w:r>
      <w:r w:rsidRPr="0031733F">
        <w:rPr>
          <w:sz w:val="32"/>
          <w:szCs w:val="32"/>
        </w:rPr>
        <w:t>.</w:t>
      </w:r>
    </w:p>
    <w:p w14:paraId="7538A62E" w14:textId="77777777" w:rsidR="0031733F" w:rsidRPr="0031733F" w:rsidRDefault="0031733F" w:rsidP="0031733F">
      <w:pPr>
        <w:pStyle w:val="NoSpacing"/>
        <w:numPr>
          <w:ilvl w:val="0"/>
          <w:numId w:val="17"/>
        </w:numPr>
        <w:rPr>
          <w:sz w:val="32"/>
          <w:szCs w:val="32"/>
        </w:rPr>
      </w:pPr>
      <w:r w:rsidRPr="0031733F">
        <w:rPr>
          <w:sz w:val="32"/>
          <w:szCs w:val="32"/>
        </w:rPr>
        <w:t xml:space="preserve">Reinforces India’s focus on </w:t>
      </w:r>
      <w:r w:rsidRPr="0031733F">
        <w:rPr>
          <w:b/>
          <w:bCs/>
          <w:sz w:val="32"/>
          <w:szCs w:val="32"/>
        </w:rPr>
        <w:t>ethical governance, accountability, and integrity in public service</w:t>
      </w:r>
      <w:r w:rsidRPr="0031733F">
        <w:rPr>
          <w:sz w:val="32"/>
          <w:szCs w:val="32"/>
        </w:rPr>
        <w:t>.</w:t>
      </w:r>
    </w:p>
    <w:p w14:paraId="194C3B75" w14:textId="77777777" w:rsidR="0031733F" w:rsidRPr="0031733F" w:rsidRDefault="0031733F" w:rsidP="0031733F">
      <w:pPr>
        <w:pStyle w:val="NoSpacing"/>
        <w:rPr>
          <w:sz w:val="32"/>
          <w:szCs w:val="32"/>
        </w:rPr>
      </w:pPr>
      <w:r w:rsidRPr="0031733F">
        <w:rPr>
          <w:sz w:val="32"/>
          <w:szCs w:val="32"/>
        </w:rPr>
        <w:pict w14:anchorId="4411053F">
          <v:rect id="_x0000_i1150" style="width:0;height:1.5pt" o:hralign="center" o:hrstd="t" o:hr="t" fillcolor="#a0a0a0" stroked="f"/>
        </w:pict>
      </w:r>
    </w:p>
    <w:p w14:paraId="1C91BE04" w14:textId="77777777" w:rsidR="0031733F" w:rsidRPr="0031733F" w:rsidRDefault="0031733F" w:rsidP="0031733F">
      <w:pPr>
        <w:pStyle w:val="NoSpacing"/>
        <w:rPr>
          <w:sz w:val="32"/>
          <w:szCs w:val="32"/>
        </w:rPr>
      </w:pPr>
      <w:r w:rsidRPr="0031733F">
        <w:rPr>
          <w:rFonts w:ascii="Segoe UI Emoji" w:hAnsi="Segoe UI Emoji" w:cs="Segoe UI Emoji"/>
          <w:sz w:val="32"/>
          <w:szCs w:val="32"/>
        </w:rPr>
        <w:t>✅</w:t>
      </w:r>
      <w:r w:rsidRPr="0031733F">
        <w:rPr>
          <w:sz w:val="32"/>
          <w:szCs w:val="32"/>
        </w:rPr>
        <w:t xml:space="preserve"> </w:t>
      </w:r>
      <w:r w:rsidRPr="0031733F">
        <w:rPr>
          <w:b/>
          <w:bCs/>
          <w:sz w:val="32"/>
          <w:szCs w:val="32"/>
        </w:rPr>
        <w:t>Quick Recall Summary for Exams</w:t>
      </w:r>
    </w:p>
    <w:p w14:paraId="1E335002" w14:textId="77777777" w:rsidR="0031733F" w:rsidRPr="0031733F" w:rsidRDefault="0031733F" w:rsidP="0031733F">
      <w:pPr>
        <w:pStyle w:val="NoSpacing"/>
        <w:numPr>
          <w:ilvl w:val="0"/>
          <w:numId w:val="18"/>
        </w:numPr>
        <w:rPr>
          <w:sz w:val="32"/>
          <w:szCs w:val="32"/>
        </w:rPr>
      </w:pPr>
      <w:r w:rsidRPr="0031733F">
        <w:rPr>
          <w:b/>
          <w:bCs/>
          <w:sz w:val="32"/>
          <w:szCs w:val="32"/>
        </w:rPr>
        <w:t>Moral Integrity</w:t>
      </w:r>
      <w:r w:rsidRPr="0031733F">
        <w:rPr>
          <w:sz w:val="32"/>
          <w:szCs w:val="32"/>
        </w:rPr>
        <w:t xml:space="preserve"> = Consistent adherence to ethical principles.</w:t>
      </w:r>
    </w:p>
    <w:p w14:paraId="31912B2D" w14:textId="77777777" w:rsidR="0031733F" w:rsidRPr="0031733F" w:rsidRDefault="0031733F" w:rsidP="0031733F">
      <w:pPr>
        <w:pStyle w:val="NoSpacing"/>
        <w:numPr>
          <w:ilvl w:val="0"/>
          <w:numId w:val="18"/>
        </w:numPr>
        <w:rPr>
          <w:sz w:val="32"/>
          <w:szCs w:val="32"/>
        </w:rPr>
      </w:pPr>
      <w:r w:rsidRPr="0031733F">
        <w:rPr>
          <w:b/>
          <w:bCs/>
          <w:sz w:val="32"/>
          <w:szCs w:val="32"/>
        </w:rPr>
        <w:t>Key Values</w:t>
      </w:r>
      <w:r w:rsidRPr="0031733F">
        <w:rPr>
          <w:sz w:val="32"/>
          <w:szCs w:val="32"/>
        </w:rPr>
        <w:t xml:space="preserve"> = Honesty, fairness, courage, accountability, consistency.</w:t>
      </w:r>
    </w:p>
    <w:p w14:paraId="29323E02" w14:textId="77777777" w:rsidR="0031733F" w:rsidRPr="0031733F" w:rsidRDefault="0031733F" w:rsidP="0031733F">
      <w:pPr>
        <w:pStyle w:val="NoSpacing"/>
        <w:numPr>
          <w:ilvl w:val="0"/>
          <w:numId w:val="18"/>
        </w:numPr>
        <w:rPr>
          <w:sz w:val="32"/>
          <w:szCs w:val="32"/>
        </w:rPr>
      </w:pPr>
      <w:r w:rsidRPr="0031733F">
        <w:rPr>
          <w:b/>
          <w:bCs/>
          <w:sz w:val="32"/>
          <w:szCs w:val="32"/>
        </w:rPr>
        <w:t>Relevance</w:t>
      </w:r>
      <w:r w:rsidRPr="0031733F">
        <w:rPr>
          <w:sz w:val="32"/>
          <w:szCs w:val="32"/>
        </w:rPr>
        <w:t xml:space="preserve"> = Civil services, judiciary, public policy, corporate governance.</w:t>
      </w:r>
    </w:p>
    <w:p w14:paraId="07819258" w14:textId="77777777" w:rsidR="0031733F" w:rsidRPr="0031733F" w:rsidRDefault="0031733F" w:rsidP="0031733F">
      <w:pPr>
        <w:pStyle w:val="NoSpacing"/>
        <w:numPr>
          <w:ilvl w:val="0"/>
          <w:numId w:val="18"/>
        </w:numPr>
        <w:rPr>
          <w:sz w:val="32"/>
          <w:szCs w:val="32"/>
        </w:rPr>
      </w:pPr>
      <w:r w:rsidRPr="0031733F">
        <w:rPr>
          <w:b/>
          <w:bCs/>
          <w:sz w:val="32"/>
          <w:szCs w:val="32"/>
        </w:rPr>
        <w:t>Latest Highlight (2025)</w:t>
      </w:r>
      <w:r w:rsidRPr="0031733F">
        <w:rPr>
          <w:sz w:val="32"/>
          <w:szCs w:val="32"/>
        </w:rPr>
        <w:t xml:space="preserve"> = Justice Surya Kant’s NLSIU convocation speech advocating ethical courage as essential for societal transformation.</w:t>
      </w:r>
    </w:p>
    <w:p w14:paraId="7E9AB484" w14:textId="77777777" w:rsidR="008C7A7D" w:rsidRPr="0031733F" w:rsidRDefault="008C7A7D" w:rsidP="008C7A7D">
      <w:pPr>
        <w:pStyle w:val="NoSpacing"/>
        <w:rPr>
          <w:sz w:val="32"/>
          <w:szCs w:val="32"/>
        </w:rPr>
      </w:pPr>
    </w:p>
    <w:p w14:paraId="100C2D48" w14:textId="1890318E" w:rsidR="008C7A7D" w:rsidRPr="00E2222C" w:rsidRDefault="008C7A7D" w:rsidP="008C7A7D">
      <w:pPr>
        <w:pStyle w:val="NoSpacing"/>
        <w:rPr>
          <w:b/>
          <w:bCs/>
          <w:i/>
          <w:iCs/>
          <w:sz w:val="32"/>
          <w:szCs w:val="32"/>
        </w:rPr>
      </w:pPr>
      <w:r>
        <w:rPr>
          <w:b/>
          <w:bCs/>
          <w:sz w:val="32"/>
          <w:szCs w:val="32"/>
        </w:rPr>
        <w:t xml:space="preserve">3. </w:t>
      </w:r>
      <w:r w:rsidRPr="00011297">
        <w:rPr>
          <w:b/>
          <w:bCs/>
          <w:sz w:val="32"/>
          <w:szCs w:val="32"/>
        </w:rPr>
        <w:t>Mains-ready Note in high retention format.</w:t>
      </w:r>
      <w:r>
        <w:rPr>
          <w:b/>
          <w:bCs/>
          <w:sz w:val="32"/>
          <w:szCs w:val="32"/>
        </w:rPr>
        <w:t xml:space="preserve"> </w:t>
      </w:r>
    </w:p>
    <w:p w14:paraId="03D16DA2" w14:textId="77777777" w:rsidR="0031733F" w:rsidRPr="0031733F" w:rsidRDefault="0031733F" w:rsidP="0031733F">
      <w:pPr>
        <w:pStyle w:val="NoSpacing"/>
        <w:rPr>
          <w:b/>
          <w:bCs/>
          <w:sz w:val="32"/>
          <w:szCs w:val="32"/>
        </w:rPr>
      </w:pPr>
      <w:r w:rsidRPr="0031733F">
        <w:rPr>
          <w:b/>
          <w:bCs/>
          <w:sz w:val="32"/>
          <w:szCs w:val="32"/>
        </w:rPr>
        <w:t>1. Basic History and Concept</w:t>
      </w:r>
    </w:p>
    <w:p w14:paraId="14678F82" w14:textId="77777777" w:rsidR="0031733F" w:rsidRPr="0031733F" w:rsidRDefault="0031733F" w:rsidP="0031733F">
      <w:pPr>
        <w:pStyle w:val="NoSpacing"/>
        <w:numPr>
          <w:ilvl w:val="0"/>
          <w:numId w:val="19"/>
        </w:numPr>
        <w:rPr>
          <w:sz w:val="32"/>
          <w:szCs w:val="32"/>
        </w:rPr>
      </w:pPr>
      <w:r w:rsidRPr="0031733F">
        <w:rPr>
          <w:b/>
          <w:bCs/>
          <w:sz w:val="32"/>
          <w:szCs w:val="32"/>
        </w:rPr>
        <w:t>Definition:</w:t>
      </w:r>
      <w:r w:rsidRPr="0031733F">
        <w:rPr>
          <w:sz w:val="32"/>
          <w:szCs w:val="32"/>
        </w:rPr>
        <w:t xml:space="preserve"> Moral integrity refers to the adherence to ethical principles and moral values consistently in one’s actions, decisions, and speech. It embodies </w:t>
      </w:r>
      <w:r w:rsidRPr="0031733F">
        <w:rPr>
          <w:b/>
          <w:bCs/>
          <w:sz w:val="32"/>
          <w:szCs w:val="32"/>
        </w:rPr>
        <w:t>honesty, fairness, accountability, and ethical courage</w:t>
      </w:r>
      <w:r w:rsidRPr="0031733F">
        <w:rPr>
          <w:sz w:val="32"/>
          <w:szCs w:val="32"/>
        </w:rPr>
        <w:t>.</w:t>
      </w:r>
    </w:p>
    <w:p w14:paraId="63F935C8" w14:textId="77777777" w:rsidR="0031733F" w:rsidRPr="0031733F" w:rsidRDefault="0031733F" w:rsidP="0031733F">
      <w:pPr>
        <w:pStyle w:val="NoSpacing"/>
        <w:numPr>
          <w:ilvl w:val="0"/>
          <w:numId w:val="19"/>
        </w:numPr>
        <w:rPr>
          <w:sz w:val="32"/>
          <w:szCs w:val="32"/>
        </w:rPr>
      </w:pPr>
      <w:r w:rsidRPr="0031733F">
        <w:rPr>
          <w:b/>
          <w:bCs/>
          <w:sz w:val="32"/>
          <w:szCs w:val="32"/>
        </w:rPr>
        <w:t>Historical Roots:</w:t>
      </w:r>
    </w:p>
    <w:p w14:paraId="6A912567" w14:textId="77777777" w:rsidR="0031733F" w:rsidRPr="0031733F" w:rsidRDefault="0031733F" w:rsidP="0031733F">
      <w:pPr>
        <w:pStyle w:val="NoSpacing"/>
        <w:numPr>
          <w:ilvl w:val="1"/>
          <w:numId w:val="19"/>
        </w:numPr>
        <w:rPr>
          <w:sz w:val="32"/>
          <w:szCs w:val="32"/>
        </w:rPr>
      </w:pPr>
      <w:r w:rsidRPr="0031733F">
        <w:rPr>
          <w:sz w:val="32"/>
          <w:szCs w:val="32"/>
        </w:rPr>
        <w:t xml:space="preserve">Ancient Indian philosophy emphasized </w:t>
      </w:r>
      <w:r w:rsidRPr="0031733F">
        <w:rPr>
          <w:b/>
          <w:bCs/>
          <w:sz w:val="32"/>
          <w:szCs w:val="32"/>
        </w:rPr>
        <w:t xml:space="preserve">dharma, </w:t>
      </w:r>
      <w:proofErr w:type="spellStart"/>
      <w:r w:rsidRPr="0031733F">
        <w:rPr>
          <w:b/>
          <w:bCs/>
          <w:sz w:val="32"/>
          <w:szCs w:val="32"/>
        </w:rPr>
        <w:t>satya</w:t>
      </w:r>
      <w:proofErr w:type="spellEnd"/>
      <w:r w:rsidRPr="0031733F">
        <w:rPr>
          <w:b/>
          <w:bCs/>
          <w:sz w:val="32"/>
          <w:szCs w:val="32"/>
        </w:rPr>
        <w:t xml:space="preserve"> (truth), and ahimsa (non-violence)</w:t>
      </w:r>
      <w:r w:rsidRPr="0031733F">
        <w:rPr>
          <w:sz w:val="32"/>
          <w:szCs w:val="32"/>
        </w:rPr>
        <w:t xml:space="preserve"> as core ethical principles for personal and social life.</w:t>
      </w:r>
    </w:p>
    <w:p w14:paraId="5D54C1E6" w14:textId="77777777" w:rsidR="0031733F" w:rsidRPr="0031733F" w:rsidRDefault="0031733F" w:rsidP="0031733F">
      <w:pPr>
        <w:pStyle w:val="NoSpacing"/>
        <w:numPr>
          <w:ilvl w:val="1"/>
          <w:numId w:val="19"/>
        </w:numPr>
        <w:rPr>
          <w:sz w:val="32"/>
          <w:szCs w:val="32"/>
        </w:rPr>
      </w:pPr>
      <w:r w:rsidRPr="0031733F">
        <w:rPr>
          <w:sz w:val="32"/>
          <w:szCs w:val="32"/>
        </w:rPr>
        <w:lastRenderedPageBreak/>
        <w:t xml:space="preserve">In Western thought, philosophers like </w:t>
      </w:r>
      <w:r w:rsidRPr="0031733F">
        <w:rPr>
          <w:b/>
          <w:bCs/>
          <w:sz w:val="32"/>
          <w:szCs w:val="32"/>
        </w:rPr>
        <w:t>Immanuel Kant</w:t>
      </w:r>
      <w:r w:rsidRPr="0031733F">
        <w:rPr>
          <w:sz w:val="32"/>
          <w:szCs w:val="32"/>
        </w:rPr>
        <w:t xml:space="preserve"> emphasized duty-based ethics, highlighting integrity as adherence to universal moral laws.</w:t>
      </w:r>
    </w:p>
    <w:p w14:paraId="179F7A76" w14:textId="77777777" w:rsidR="0031733F" w:rsidRPr="0031733F" w:rsidRDefault="0031733F" w:rsidP="0031733F">
      <w:pPr>
        <w:pStyle w:val="NoSpacing"/>
        <w:numPr>
          <w:ilvl w:val="0"/>
          <w:numId w:val="19"/>
        </w:numPr>
        <w:rPr>
          <w:sz w:val="32"/>
          <w:szCs w:val="32"/>
        </w:rPr>
      </w:pPr>
      <w:r w:rsidRPr="0031733F">
        <w:rPr>
          <w:b/>
          <w:bCs/>
          <w:sz w:val="32"/>
          <w:szCs w:val="32"/>
        </w:rPr>
        <w:t>Modern Context:</w:t>
      </w:r>
      <w:r w:rsidRPr="0031733F">
        <w:rPr>
          <w:sz w:val="32"/>
          <w:szCs w:val="32"/>
        </w:rPr>
        <w:t xml:space="preserve"> Moral integrity is now critical in </w:t>
      </w:r>
      <w:r w:rsidRPr="0031733F">
        <w:rPr>
          <w:b/>
          <w:bCs/>
          <w:sz w:val="32"/>
          <w:szCs w:val="32"/>
        </w:rPr>
        <w:t>governance, law, business, and administration</w:t>
      </w:r>
      <w:r w:rsidRPr="0031733F">
        <w:rPr>
          <w:sz w:val="32"/>
          <w:szCs w:val="32"/>
        </w:rPr>
        <w:t>, ensuring decisions benefit society rather than self-interest.</w:t>
      </w:r>
    </w:p>
    <w:p w14:paraId="5C29B58A" w14:textId="77777777" w:rsidR="0031733F" w:rsidRPr="0031733F" w:rsidRDefault="0031733F" w:rsidP="0031733F">
      <w:pPr>
        <w:pStyle w:val="NoSpacing"/>
        <w:rPr>
          <w:sz w:val="32"/>
          <w:szCs w:val="32"/>
        </w:rPr>
      </w:pPr>
      <w:r w:rsidRPr="0031733F">
        <w:rPr>
          <w:sz w:val="32"/>
          <w:szCs w:val="32"/>
        </w:rPr>
        <w:pict w14:anchorId="0DF2D460">
          <v:rect id="_x0000_i1188" style="width:0;height:1.5pt" o:hralign="center" o:hrstd="t" o:hr="t" fillcolor="#a0a0a0" stroked="f"/>
        </w:pict>
      </w:r>
    </w:p>
    <w:p w14:paraId="47266392" w14:textId="77777777" w:rsidR="0031733F" w:rsidRPr="0031733F" w:rsidRDefault="0031733F" w:rsidP="0031733F">
      <w:pPr>
        <w:pStyle w:val="NoSpacing"/>
        <w:rPr>
          <w:b/>
          <w:bCs/>
          <w:sz w:val="32"/>
          <w:szCs w:val="32"/>
        </w:rPr>
      </w:pPr>
      <w:r w:rsidRPr="0031733F">
        <w:rPr>
          <w:b/>
          <w:bCs/>
          <w:sz w:val="32"/>
          <w:szCs w:val="32"/>
        </w:rPr>
        <w:t>2. Relevant Case Laws and Court Interpretations</w:t>
      </w:r>
    </w:p>
    <w:p w14:paraId="26C6BC38" w14:textId="77777777" w:rsidR="0031733F" w:rsidRPr="0031733F" w:rsidRDefault="0031733F" w:rsidP="0031733F">
      <w:pPr>
        <w:pStyle w:val="NoSpacing"/>
        <w:numPr>
          <w:ilvl w:val="0"/>
          <w:numId w:val="20"/>
        </w:numPr>
        <w:rPr>
          <w:sz w:val="32"/>
          <w:szCs w:val="32"/>
        </w:rPr>
      </w:pPr>
      <w:r w:rsidRPr="0031733F">
        <w:rPr>
          <w:b/>
          <w:bCs/>
          <w:sz w:val="32"/>
          <w:szCs w:val="32"/>
        </w:rPr>
        <w:t>Judicial Decisions in India</w:t>
      </w:r>
      <w:r w:rsidRPr="0031733F">
        <w:rPr>
          <w:sz w:val="32"/>
          <w:szCs w:val="32"/>
        </w:rPr>
        <w:t>:</w:t>
      </w:r>
    </w:p>
    <w:p w14:paraId="312F8490" w14:textId="77777777" w:rsidR="0031733F" w:rsidRPr="0031733F" w:rsidRDefault="0031733F" w:rsidP="0031733F">
      <w:pPr>
        <w:pStyle w:val="NoSpacing"/>
        <w:numPr>
          <w:ilvl w:val="1"/>
          <w:numId w:val="20"/>
        </w:numPr>
        <w:rPr>
          <w:sz w:val="32"/>
          <w:szCs w:val="32"/>
        </w:rPr>
      </w:pPr>
      <w:r w:rsidRPr="0031733F">
        <w:rPr>
          <w:b/>
          <w:bCs/>
          <w:sz w:val="32"/>
          <w:szCs w:val="32"/>
        </w:rPr>
        <w:t>Supreme Court of India</w:t>
      </w:r>
      <w:r w:rsidRPr="0031733F">
        <w:rPr>
          <w:sz w:val="32"/>
          <w:szCs w:val="32"/>
        </w:rPr>
        <w:t xml:space="preserve"> has often linked integrity to public service, emphasizing that officials holding moral and ethical standards are essential for </w:t>
      </w:r>
      <w:r w:rsidRPr="0031733F">
        <w:rPr>
          <w:b/>
          <w:bCs/>
          <w:sz w:val="32"/>
          <w:szCs w:val="32"/>
        </w:rPr>
        <w:t>trust in governance</w:t>
      </w:r>
      <w:r w:rsidRPr="0031733F">
        <w:rPr>
          <w:sz w:val="32"/>
          <w:szCs w:val="32"/>
        </w:rPr>
        <w:t>.</w:t>
      </w:r>
    </w:p>
    <w:p w14:paraId="06FD6873" w14:textId="77777777" w:rsidR="0031733F" w:rsidRPr="0031733F" w:rsidRDefault="0031733F" w:rsidP="0031733F">
      <w:pPr>
        <w:pStyle w:val="NoSpacing"/>
        <w:numPr>
          <w:ilvl w:val="1"/>
          <w:numId w:val="20"/>
        </w:numPr>
        <w:rPr>
          <w:sz w:val="32"/>
          <w:szCs w:val="32"/>
        </w:rPr>
      </w:pPr>
      <w:r w:rsidRPr="0031733F">
        <w:rPr>
          <w:b/>
          <w:bCs/>
          <w:sz w:val="32"/>
          <w:szCs w:val="32"/>
        </w:rPr>
        <w:t>Vineet Narain vs. Union of India (1998):</w:t>
      </w:r>
      <w:r w:rsidRPr="0031733F">
        <w:rPr>
          <w:sz w:val="32"/>
          <w:szCs w:val="32"/>
        </w:rPr>
        <w:t xml:space="preserve"> Highlighted the importance of </w:t>
      </w:r>
      <w:r w:rsidRPr="0031733F">
        <w:rPr>
          <w:b/>
          <w:bCs/>
          <w:sz w:val="32"/>
          <w:szCs w:val="32"/>
        </w:rPr>
        <w:t>ethical conduct in anti-corruption investigations</w:t>
      </w:r>
      <w:r w:rsidRPr="0031733F">
        <w:rPr>
          <w:sz w:val="32"/>
          <w:szCs w:val="32"/>
        </w:rPr>
        <w:t>, holding authorities accountable.</w:t>
      </w:r>
    </w:p>
    <w:p w14:paraId="429CB8FA" w14:textId="77777777" w:rsidR="0031733F" w:rsidRPr="0031733F" w:rsidRDefault="0031733F" w:rsidP="0031733F">
      <w:pPr>
        <w:pStyle w:val="NoSpacing"/>
        <w:numPr>
          <w:ilvl w:val="1"/>
          <w:numId w:val="20"/>
        </w:numPr>
        <w:rPr>
          <w:sz w:val="32"/>
          <w:szCs w:val="32"/>
        </w:rPr>
      </w:pPr>
      <w:r w:rsidRPr="0031733F">
        <w:rPr>
          <w:b/>
          <w:bCs/>
          <w:sz w:val="32"/>
          <w:szCs w:val="32"/>
        </w:rPr>
        <w:t>R. K. Jain vs. Union of India:</w:t>
      </w:r>
      <w:r w:rsidRPr="0031733F">
        <w:rPr>
          <w:sz w:val="32"/>
          <w:szCs w:val="32"/>
        </w:rPr>
        <w:t xml:space="preserve"> Recognized the need for </w:t>
      </w:r>
      <w:r w:rsidRPr="0031733F">
        <w:rPr>
          <w:b/>
          <w:bCs/>
          <w:sz w:val="32"/>
          <w:szCs w:val="32"/>
        </w:rPr>
        <w:t>impartiality and honesty in civil service examinations and postings</w:t>
      </w:r>
      <w:r w:rsidRPr="0031733F">
        <w:rPr>
          <w:sz w:val="32"/>
          <w:szCs w:val="32"/>
        </w:rPr>
        <w:t>, reinforcing integrity as a legal expectation.</w:t>
      </w:r>
    </w:p>
    <w:p w14:paraId="11712750" w14:textId="77777777" w:rsidR="0031733F" w:rsidRPr="0031733F" w:rsidRDefault="0031733F" w:rsidP="0031733F">
      <w:pPr>
        <w:pStyle w:val="NoSpacing"/>
        <w:numPr>
          <w:ilvl w:val="0"/>
          <w:numId w:val="20"/>
        </w:numPr>
        <w:rPr>
          <w:sz w:val="32"/>
          <w:szCs w:val="32"/>
        </w:rPr>
      </w:pPr>
      <w:r w:rsidRPr="0031733F">
        <w:rPr>
          <w:b/>
          <w:bCs/>
          <w:sz w:val="32"/>
          <w:szCs w:val="32"/>
        </w:rPr>
        <w:t>Judicial Principles:</w:t>
      </w:r>
    </w:p>
    <w:p w14:paraId="3CFDEF65" w14:textId="77777777" w:rsidR="0031733F" w:rsidRPr="0031733F" w:rsidRDefault="0031733F" w:rsidP="0031733F">
      <w:pPr>
        <w:pStyle w:val="NoSpacing"/>
        <w:numPr>
          <w:ilvl w:val="1"/>
          <w:numId w:val="20"/>
        </w:numPr>
        <w:rPr>
          <w:sz w:val="32"/>
          <w:szCs w:val="32"/>
        </w:rPr>
      </w:pPr>
      <w:r w:rsidRPr="0031733F">
        <w:rPr>
          <w:sz w:val="32"/>
          <w:szCs w:val="32"/>
        </w:rPr>
        <w:t xml:space="preserve">Moral integrity is often considered </w:t>
      </w:r>
      <w:r w:rsidRPr="0031733F">
        <w:rPr>
          <w:b/>
          <w:bCs/>
          <w:sz w:val="32"/>
          <w:szCs w:val="32"/>
        </w:rPr>
        <w:t>non-negotiable for public officials and judiciary</w:t>
      </w:r>
      <w:r w:rsidRPr="0031733F">
        <w:rPr>
          <w:sz w:val="32"/>
          <w:szCs w:val="32"/>
        </w:rPr>
        <w:t xml:space="preserve">, forming the basis for </w:t>
      </w:r>
      <w:r w:rsidRPr="0031733F">
        <w:rPr>
          <w:b/>
          <w:bCs/>
          <w:sz w:val="32"/>
          <w:szCs w:val="32"/>
        </w:rPr>
        <w:t>disciplinary action</w:t>
      </w:r>
      <w:r w:rsidRPr="0031733F">
        <w:rPr>
          <w:sz w:val="32"/>
          <w:szCs w:val="32"/>
        </w:rPr>
        <w:t xml:space="preserve"> under service rules and anti-corruption laws.</w:t>
      </w:r>
    </w:p>
    <w:p w14:paraId="74D5CC88" w14:textId="77777777" w:rsidR="0031733F" w:rsidRPr="0031733F" w:rsidRDefault="0031733F" w:rsidP="0031733F">
      <w:pPr>
        <w:pStyle w:val="NoSpacing"/>
        <w:numPr>
          <w:ilvl w:val="1"/>
          <w:numId w:val="20"/>
        </w:numPr>
        <w:rPr>
          <w:sz w:val="32"/>
          <w:szCs w:val="32"/>
        </w:rPr>
      </w:pPr>
      <w:r w:rsidRPr="0031733F">
        <w:rPr>
          <w:sz w:val="32"/>
          <w:szCs w:val="32"/>
        </w:rPr>
        <w:t xml:space="preserve">Judges like </w:t>
      </w:r>
      <w:r w:rsidRPr="0031733F">
        <w:rPr>
          <w:b/>
          <w:bCs/>
          <w:sz w:val="32"/>
          <w:szCs w:val="32"/>
        </w:rPr>
        <w:t>Justice Surya Kant</w:t>
      </w:r>
      <w:r w:rsidRPr="0031733F">
        <w:rPr>
          <w:sz w:val="32"/>
          <w:szCs w:val="32"/>
        </w:rPr>
        <w:t xml:space="preserve"> emphasize that </w:t>
      </w:r>
      <w:r w:rsidRPr="0031733F">
        <w:rPr>
          <w:b/>
          <w:bCs/>
          <w:sz w:val="32"/>
          <w:szCs w:val="32"/>
        </w:rPr>
        <w:t>ethical courage</w:t>
      </w:r>
      <w:r w:rsidRPr="0031733F">
        <w:rPr>
          <w:sz w:val="32"/>
          <w:szCs w:val="32"/>
        </w:rPr>
        <w:t>, even under societal or political pressure, is integral to justice delivery.</w:t>
      </w:r>
    </w:p>
    <w:p w14:paraId="49146B40" w14:textId="77777777" w:rsidR="0031733F" w:rsidRPr="0031733F" w:rsidRDefault="0031733F" w:rsidP="0031733F">
      <w:pPr>
        <w:pStyle w:val="NoSpacing"/>
        <w:rPr>
          <w:sz w:val="32"/>
          <w:szCs w:val="32"/>
        </w:rPr>
      </w:pPr>
      <w:r w:rsidRPr="0031733F">
        <w:rPr>
          <w:sz w:val="32"/>
          <w:szCs w:val="32"/>
        </w:rPr>
        <w:pict w14:anchorId="37CA17CE">
          <v:rect id="_x0000_i1189" style="width:0;height:1.5pt" o:hralign="center" o:hrstd="t" o:hr="t" fillcolor="#a0a0a0" stroked="f"/>
        </w:pict>
      </w:r>
    </w:p>
    <w:p w14:paraId="2F635B2E" w14:textId="77777777" w:rsidR="0031733F" w:rsidRPr="0031733F" w:rsidRDefault="0031733F" w:rsidP="0031733F">
      <w:pPr>
        <w:pStyle w:val="NoSpacing"/>
        <w:rPr>
          <w:b/>
          <w:bCs/>
          <w:sz w:val="32"/>
          <w:szCs w:val="32"/>
        </w:rPr>
      </w:pPr>
      <w:r w:rsidRPr="0031733F">
        <w:rPr>
          <w:b/>
          <w:bCs/>
          <w:sz w:val="32"/>
          <w:szCs w:val="32"/>
        </w:rPr>
        <w:t>3. Analysis by International Organizations</w:t>
      </w:r>
    </w:p>
    <w:p w14:paraId="11ADC0E4" w14:textId="77777777" w:rsidR="0031733F" w:rsidRPr="0031733F" w:rsidRDefault="0031733F" w:rsidP="0031733F">
      <w:pPr>
        <w:pStyle w:val="NoSpacing"/>
        <w:numPr>
          <w:ilvl w:val="0"/>
          <w:numId w:val="21"/>
        </w:numPr>
        <w:rPr>
          <w:sz w:val="32"/>
          <w:szCs w:val="32"/>
        </w:rPr>
      </w:pPr>
      <w:r w:rsidRPr="0031733F">
        <w:rPr>
          <w:b/>
          <w:bCs/>
          <w:sz w:val="32"/>
          <w:szCs w:val="32"/>
        </w:rPr>
        <w:t>United Nations (UN):</w:t>
      </w:r>
      <w:r w:rsidRPr="0031733F">
        <w:rPr>
          <w:sz w:val="32"/>
          <w:szCs w:val="32"/>
        </w:rPr>
        <w:t xml:space="preserve"> Advocates for integrity and transparency in governance through initiatives like </w:t>
      </w:r>
      <w:r w:rsidRPr="0031733F">
        <w:rPr>
          <w:b/>
          <w:bCs/>
          <w:sz w:val="32"/>
          <w:szCs w:val="32"/>
        </w:rPr>
        <w:t>UN Convention Against Corruption (UNCAC)</w:t>
      </w:r>
      <w:r w:rsidRPr="0031733F">
        <w:rPr>
          <w:sz w:val="32"/>
          <w:szCs w:val="32"/>
        </w:rPr>
        <w:t>.</w:t>
      </w:r>
    </w:p>
    <w:p w14:paraId="51CDA1C0" w14:textId="77777777" w:rsidR="0031733F" w:rsidRPr="0031733F" w:rsidRDefault="0031733F" w:rsidP="0031733F">
      <w:pPr>
        <w:pStyle w:val="NoSpacing"/>
        <w:numPr>
          <w:ilvl w:val="0"/>
          <w:numId w:val="21"/>
        </w:numPr>
        <w:rPr>
          <w:sz w:val="32"/>
          <w:szCs w:val="32"/>
        </w:rPr>
      </w:pPr>
      <w:r w:rsidRPr="0031733F">
        <w:rPr>
          <w:b/>
          <w:bCs/>
          <w:sz w:val="32"/>
          <w:szCs w:val="32"/>
        </w:rPr>
        <w:t>OECD Guidelines for Public Service Integrity:</w:t>
      </w:r>
      <w:r w:rsidRPr="0031733F">
        <w:rPr>
          <w:sz w:val="32"/>
          <w:szCs w:val="32"/>
        </w:rPr>
        <w:t xml:space="preserve"> Stress adherence to ethical standards, prevention of corruption, and promotion of accountability.</w:t>
      </w:r>
    </w:p>
    <w:p w14:paraId="58C3220F" w14:textId="77777777" w:rsidR="0031733F" w:rsidRPr="0031733F" w:rsidRDefault="0031733F" w:rsidP="0031733F">
      <w:pPr>
        <w:pStyle w:val="NoSpacing"/>
        <w:numPr>
          <w:ilvl w:val="0"/>
          <w:numId w:val="21"/>
        </w:numPr>
        <w:rPr>
          <w:sz w:val="32"/>
          <w:szCs w:val="32"/>
        </w:rPr>
      </w:pPr>
      <w:r w:rsidRPr="0031733F">
        <w:rPr>
          <w:b/>
          <w:bCs/>
          <w:sz w:val="32"/>
          <w:szCs w:val="32"/>
        </w:rPr>
        <w:lastRenderedPageBreak/>
        <w:t>Transparency International:</w:t>
      </w:r>
      <w:r w:rsidRPr="0031733F">
        <w:rPr>
          <w:sz w:val="32"/>
          <w:szCs w:val="32"/>
        </w:rPr>
        <w:t xml:space="preserve"> Highlights the link between integrity and </w:t>
      </w:r>
      <w:r w:rsidRPr="0031733F">
        <w:rPr>
          <w:b/>
          <w:bCs/>
          <w:sz w:val="32"/>
          <w:szCs w:val="32"/>
        </w:rPr>
        <w:t>social trust, anti-corruption, and equitable development</w:t>
      </w:r>
      <w:r w:rsidRPr="0031733F">
        <w:rPr>
          <w:sz w:val="32"/>
          <w:szCs w:val="32"/>
        </w:rPr>
        <w:t>.</w:t>
      </w:r>
    </w:p>
    <w:p w14:paraId="50FE7516" w14:textId="77777777" w:rsidR="0031733F" w:rsidRPr="0031733F" w:rsidRDefault="0031733F" w:rsidP="0031733F">
      <w:pPr>
        <w:pStyle w:val="NoSpacing"/>
        <w:rPr>
          <w:sz w:val="32"/>
          <w:szCs w:val="32"/>
        </w:rPr>
      </w:pPr>
      <w:r w:rsidRPr="0031733F">
        <w:rPr>
          <w:sz w:val="32"/>
          <w:szCs w:val="32"/>
        </w:rPr>
        <w:pict w14:anchorId="5F0004C3">
          <v:rect id="_x0000_i1190" style="width:0;height:1.5pt" o:hralign="center" o:hrstd="t" o:hr="t" fillcolor="#a0a0a0" stroked="f"/>
        </w:pict>
      </w:r>
    </w:p>
    <w:p w14:paraId="4CDEAC73" w14:textId="77777777" w:rsidR="0031733F" w:rsidRPr="0031733F" w:rsidRDefault="0031733F" w:rsidP="0031733F">
      <w:pPr>
        <w:pStyle w:val="NoSpacing"/>
        <w:rPr>
          <w:b/>
          <w:bCs/>
          <w:sz w:val="32"/>
          <w:szCs w:val="32"/>
        </w:rPr>
      </w:pPr>
      <w:r w:rsidRPr="0031733F">
        <w:rPr>
          <w:b/>
          <w:bCs/>
          <w:sz w:val="32"/>
          <w:szCs w:val="32"/>
        </w:rPr>
        <w:t>4. Social and Economic Impact</w:t>
      </w:r>
    </w:p>
    <w:p w14:paraId="158AA15B" w14:textId="77777777" w:rsidR="0031733F" w:rsidRPr="0031733F" w:rsidRDefault="0031733F" w:rsidP="0031733F">
      <w:pPr>
        <w:pStyle w:val="NoSpacing"/>
        <w:numPr>
          <w:ilvl w:val="0"/>
          <w:numId w:val="22"/>
        </w:numPr>
        <w:rPr>
          <w:sz w:val="32"/>
          <w:szCs w:val="32"/>
        </w:rPr>
      </w:pPr>
      <w:r w:rsidRPr="0031733F">
        <w:rPr>
          <w:b/>
          <w:bCs/>
          <w:sz w:val="32"/>
          <w:szCs w:val="32"/>
        </w:rPr>
        <w:t>Social Impact:</w:t>
      </w:r>
    </w:p>
    <w:p w14:paraId="025CD0EA" w14:textId="77777777" w:rsidR="0031733F" w:rsidRPr="0031733F" w:rsidRDefault="0031733F" w:rsidP="0031733F">
      <w:pPr>
        <w:pStyle w:val="NoSpacing"/>
        <w:numPr>
          <w:ilvl w:val="1"/>
          <w:numId w:val="22"/>
        </w:numPr>
        <w:rPr>
          <w:sz w:val="32"/>
          <w:szCs w:val="32"/>
        </w:rPr>
      </w:pPr>
      <w:r w:rsidRPr="0031733F">
        <w:rPr>
          <w:sz w:val="32"/>
          <w:szCs w:val="32"/>
        </w:rPr>
        <w:t xml:space="preserve">Promotes </w:t>
      </w:r>
      <w:r w:rsidRPr="0031733F">
        <w:rPr>
          <w:b/>
          <w:bCs/>
          <w:sz w:val="32"/>
          <w:szCs w:val="32"/>
        </w:rPr>
        <w:t>trust in institutions</w:t>
      </w:r>
      <w:r w:rsidRPr="0031733F">
        <w:rPr>
          <w:sz w:val="32"/>
          <w:szCs w:val="32"/>
        </w:rPr>
        <w:t>, ensuring citizens have faith in governance, judiciary, and administration.</w:t>
      </w:r>
    </w:p>
    <w:p w14:paraId="3DC764F8" w14:textId="77777777" w:rsidR="0031733F" w:rsidRPr="0031733F" w:rsidRDefault="0031733F" w:rsidP="0031733F">
      <w:pPr>
        <w:pStyle w:val="NoSpacing"/>
        <w:numPr>
          <w:ilvl w:val="1"/>
          <w:numId w:val="22"/>
        </w:numPr>
        <w:rPr>
          <w:sz w:val="32"/>
          <w:szCs w:val="32"/>
        </w:rPr>
      </w:pPr>
      <w:r w:rsidRPr="0031733F">
        <w:rPr>
          <w:sz w:val="32"/>
          <w:szCs w:val="32"/>
        </w:rPr>
        <w:t xml:space="preserve">Encourages </w:t>
      </w:r>
      <w:r w:rsidRPr="0031733F">
        <w:rPr>
          <w:b/>
          <w:bCs/>
          <w:sz w:val="32"/>
          <w:szCs w:val="32"/>
        </w:rPr>
        <w:t>equitable treatment and social justice</w:t>
      </w:r>
      <w:r w:rsidRPr="0031733F">
        <w:rPr>
          <w:sz w:val="32"/>
          <w:szCs w:val="32"/>
        </w:rPr>
        <w:t>, reducing discrimination and nepotism.</w:t>
      </w:r>
    </w:p>
    <w:p w14:paraId="25794E45" w14:textId="77777777" w:rsidR="0031733F" w:rsidRPr="0031733F" w:rsidRDefault="0031733F" w:rsidP="0031733F">
      <w:pPr>
        <w:pStyle w:val="NoSpacing"/>
        <w:numPr>
          <w:ilvl w:val="0"/>
          <w:numId w:val="22"/>
        </w:numPr>
        <w:rPr>
          <w:sz w:val="32"/>
          <w:szCs w:val="32"/>
        </w:rPr>
      </w:pPr>
      <w:r w:rsidRPr="0031733F">
        <w:rPr>
          <w:b/>
          <w:bCs/>
          <w:sz w:val="32"/>
          <w:szCs w:val="32"/>
        </w:rPr>
        <w:t>Economic Impact:</w:t>
      </w:r>
    </w:p>
    <w:p w14:paraId="39BC852F" w14:textId="77777777" w:rsidR="0031733F" w:rsidRPr="0031733F" w:rsidRDefault="0031733F" w:rsidP="0031733F">
      <w:pPr>
        <w:pStyle w:val="NoSpacing"/>
        <w:numPr>
          <w:ilvl w:val="1"/>
          <w:numId w:val="22"/>
        </w:numPr>
        <w:rPr>
          <w:sz w:val="32"/>
          <w:szCs w:val="32"/>
        </w:rPr>
      </w:pPr>
      <w:r w:rsidRPr="0031733F">
        <w:rPr>
          <w:sz w:val="32"/>
          <w:szCs w:val="32"/>
        </w:rPr>
        <w:t xml:space="preserve">Integrity in public and corporate sectors reduces </w:t>
      </w:r>
      <w:r w:rsidRPr="0031733F">
        <w:rPr>
          <w:b/>
          <w:bCs/>
          <w:sz w:val="32"/>
          <w:szCs w:val="32"/>
        </w:rPr>
        <w:t>corruption and leakages</w:t>
      </w:r>
      <w:r w:rsidRPr="0031733F">
        <w:rPr>
          <w:sz w:val="32"/>
          <w:szCs w:val="32"/>
        </w:rPr>
        <w:t>, increasing efficiency in resource allocation.</w:t>
      </w:r>
    </w:p>
    <w:p w14:paraId="104E26EE" w14:textId="77777777" w:rsidR="0031733F" w:rsidRPr="0031733F" w:rsidRDefault="0031733F" w:rsidP="0031733F">
      <w:pPr>
        <w:pStyle w:val="NoSpacing"/>
        <w:numPr>
          <w:ilvl w:val="1"/>
          <w:numId w:val="22"/>
        </w:numPr>
        <w:rPr>
          <w:sz w:val="32"/>
          <w:szCs w:val="32"/>
        </w:rPr>
      </w:pPr>
      <w:r w:rsidRPr="0031733F">
        <w:rPr>
          <w:sz w:val="32"/>
          <w:szCs w:val="32"/>
        </w:rPr>
        <w:t xml:space="preserve">Enhances </w:t>
      </w:r>
      <w:r w:rsidRPr="0031733F">
        <w:rPr>
          <w:b/>
          <w:bCs/>
          <w:sz w:val="32"/>
          <w:szCs w:val="32"/>
        </w:rPr>
        <w:t>investment climate</w:t>
      </w:r>
      <w:r w:rsidRPr="0031733F">
        <w:rPr>
          <w:sz w:val="32"/>
          <w:szCs w:val="32"/>
        </w:rPr>
        <w:t>, as businesses prefer transparent and ethically governed economies.</w:t>
      </w:r>
    </w:p>
    <w:p w14:paraId="21383D8C" w14:textId="77777777" w:rsidR="0031733F" w:rsidRPr="0031733F" w:rsidRDefault="0031733F" w:rsidP="0031733F">
      <w:pPr>
        <w:pStyle w:val="NoSpacing"/>
        <w:numPr>
          <w:ilvl w:val="1"/>
          <w:numId w:val="22"/>
        </w:numPr>
        <w:rPr>
          <w:sz w:val="32"/>
          <w:szCs w:val="32"/>
        </w:rPr>
      </w:pPr>
      <w:r w:rsidRPr="0031733F">
        <w:rPr>
          <w:sz w:val="32"/>
          <w:szCs w:val="32"/>
        </w:rPr>
        <w:t xml:space="preserve">Encourages </w:t>
      </w:r>
      <w:r w:rsidRPr="0031733F">
        <w:rPr>
          <w:b/>
          <w:bCs/>
          <w:sz w:val="32"/>
          <w:szCs w:val="32"/>
        </w:rPr>
        <w:t>ethical entrepreneurship</w:t>
      </w:r>
      <w:r w:rsidRPr="0031733F">
        <w:rPr>
          <w:sz w:val="32"/>
          <w:szCs w:val="32"/>
        </w:rPr>
        <w:t>, improving long-term sustainability and innovation.</w:t>
      </w:r>
    </w:p>
    <w:p w14:paraId="059DE979" w14:textId="77777777" w:rsidR="0031733F" w:rsidRPr="0031733F" w:rsidRDefault="0031733F" w:rsidP="0031733F">
      <w:pPr>
        <w:pStyle w:val="NoSpacing"/>
        <w:rPr>
          <w:sz w:val="32"/>
          <w:szCs w:val="32"/>
        </w:rPr>
      </w:pPr>
      <w:r w:rsidRPr="0031733F">
        <w:rPr>
          <w:sz w:val="32"/>
          <w:szCs w:val="32"/>
        </w:rPr>
        <w:pict w14:anchorId="1EC39F42">
          <v:rect id="_x0000_i1191" style="width:0;height:1.5pt" o:hralign="center" o:hrstd="t" o:hr="t" fillcolor="#a0a0a0" stroked="f"/>
        </w:pict>
      </w:r>
    </w:p>
    <w:p w14:paraId="1612709F" w14:textId="77777777" w:rsidR="0031733F" w:rsidRPr="0031733F" w:rsidRDefault="0031733F" w:rsidP="0031733F">
      <w:pPr>
        <w:pStyle w:val="NoSpacing"/>
        <w:rPr>
          <w:b/>
          <w:bCs/>
          <w:sz w:val="32"/>
          <w:szCs w:val="32"/>
        </w:rPr>
      </w:pPr>
      <w:r w:rsidRPr="0031733F">
        <w:rPr>
          <w:b/>
          <w:bCs/>
          <w:sz w:val="32"/>
          <w:szCs w:val="32"/>
        </w:rPr>
        <w:t>5. Contemporary Relevance in India</w:t>
      </w:r>
    </w:p>
    <w:p w14:paraId="5C7736F0" w14:textId="77777777" w:rsidR="0031733F" w:rsidRPr="0031733F" w:rsidRDefault="0031733F" w:rsidP="0031733F">
      <w:pPr>
        <w:pStyle w:val="NoSpacing"/>
        <w:numPr>
          <w:ilvl w:val="0"/>
          <w:numId w:val="23"/>
        </w:numPr>
        <w:rPr>
          <w:sz w:val="32"/>
          <w:szCs w:val="32"/>
        </w:rPr>
      </w:pPr>
      <w:r w:rsidRPr="0031733F">
        <w:rPr>
          <w:b/>
          <w:bCs/>
          <w:sz w:val="32"/>
          <w:szCs w:val="32"/>
        </w:rPr>
        <w:t>Civil Services:</w:t>
      </w:r>
      <w:r w:rsidRPr="0031733F">
        <w:rPr>
          <w:sz w:val="32"/>
          <w:szCs w:val="32"/>
        </w:rPr>
        <w:t xml:space="preserve"> Moral integrity is codified in </w:t>
      </w:r>
      <w:r w:rsidRPr="0031733F">
        <w:rPr>
          <w:b/>
          <w:bCs/>
          <w:sz w:val="32"/>
          <w:szCs w:val="32"/>
        </w:rPr>
        <w:t>All India Services Conduct Rules</w:t>
      </w:r>
      <w:r w:rsidRPr="0031733F">
        <w:rPr>
          <w:sz w:val="32"/>
          <w:szCs w:val="32"/>
        </w:rPr>
        <w:t xml:space="preserve">; it forms the backbone of </w:t>
      </w:r>
      <w:r w:rsidRPr="0031733F">
        <w:rPr>
          <w:b/>
          <w:bCs/>
          <w:sz w:val="32"/>
          <w:szCs w:val="32"/>
        </w:rPr>
        <w:t>decision-making, accountability, and citizen service</w:t>
      </w:r>
      <w:r w:rsidRPr="0031733F">
        <w:rPr>
          <w:sz w:val="32"/>
          <w:szCs w:val="32"/>
        </w:rPr>
        <w:t>.</w:t>
      </w:r>
    </w:p>
    <w:p w14:paraId="64837159" w14:textId="77777777" w:rsidR="0031733F" w:rsidRPr="0031733F" w:rsidRDefault="0031733F" w:rsidP="0031733F">
      <w:pPr>
        <w:pStyle w:val="NoSpacing"/>
        <w:numPr>
          <w:ilvl w:val="0"/>
          <w:numId w:val="23"/>
        </w:numPr>
        <w:rPr>
          <w:sz w:val="32"/>
          <w:szCs w:val="32"/>
        </w:rPr>
      </w:pPr>
      <w:r w:rsidRPr="0031733F">
        <w:rPr>
          <w:b/>
          <w:bCs/>
          <w:sz w:val="32"/>
          <w:szCs w:val="32"/>
        </w:rPr>
        <w:t>Judiciary:</w:t>
      </w:r>
      <w:r w:rsidRPr="0031733F">
        <w:rPr>
          <w:sz w:val="32"/>
          <w:szCs w:val="32"/>
        </w:rPr>
        <w:t xml:space="preserve"> Judges’ independence and ethical conduct are central to </w:t>
      </w:r>
      <w:r w:rsidRPr="0031733F">
        <w:rPr>
          <w:b/>
          <w:bCs/>
          <w:sz w:val="32"/>
          <w:szCs w:val="32"/>
        </w:rPr>
        <w:t>rule of law and constitutional governance</w:t>
      </w:r>
      <w:r w:rsidRPr="0031733F">
        <w:rPr>
          <w:sz w:val="32"/>
          <w:szCs w:val="32"/>
        </w:rPr>
        <w:t>.</w:t>
      </w:r>
    </w:p>
    <w:p w14:paraId="21A04D35" w14:textId="77777777" w:rsidR="0031733F" w:rsidRPr="0031733F" w:rsidRDefault="0031733F" w:rsidP="0031733F">
      <w:pPr>
        <w:pStyle w:val="NoSpacing"/>
        <w:numPr>
          <w:ilvl w:val="0"/>
          <w:numId w:val="23"/>
        </w:numPr>
        <w:rPr>
          <w:sz w:val="32"/>
          <w:szCs w:val="32"/>
        </w:rPr>
      </w:pPr>
      <w:r w:rsidRPr="0031733F">
        <w:rPr>
          <w:b/>
          <w:bCs/>
          <w:sz w:val="32"/>
          <w:szCs w:val="32"/>
        </w:rPr>
        <w:t>Public Awareness:</w:t>
      </w:r>
      <w:r w:rsidRPr="0031733F">
        <w:rPr>
          <w:sz w:val="32"/>
          <w:szCs w:val="32"/>
        </w:rPr>
        <w:t xml:space="preserve"> Emphasis on moral integrity through education, professional codes of conduct, and recent speeches (e.g., Justice Surya Kant at NLSIU 2025) encourages </w:t>
      </w:r>
      <w:r w:rsidRPr="0031733F">
        <w:rPr>
          <w:b/>
          <w:bCs/>
          <w:sz w:val="32"/>
          <w:szCs w:val="32"/>
        </w:rPr>
        <w:t>ethical behavior among youth and professionals</w:t>
      </w:r>
      <w:r w:rsidRPr="0031733F">
        <w:rPr>
          <w:sz w:val="32"/>
          <w:szCs w:val="32"/>
        </w:rPr>
        <w:t>.</w:t>
      </w:r>
    </w:p>
    <w:p w14:paraId="1DBEB6FC" w14:textId="77777777" w:rsidR="0031733F" w:rsidRPr="0031733F" w:rsidRDefault="0031733F" w:rsidP="0031733F">
      <w:pPr>
        <w:pStyle w:val="NoSpacing"/>
        <w:rPr>
          <w:sz w:val="32"/>
          <w:szCs w:val="32"/>
        </w:rPr>
      </w:pPr>
      <w:r w:rsidRPr="0031733F">
        <w:rPr>
          <w:sz w:val="32"/>
          <w:szCs w:val="32"/>
        </w:rPr>
        <w:pict w14:anchorId="51C16877">
          <v:rect id="_x0000_i1192" style="width:0;height:1.5pt" o:hralign="center" o:hrstd="t" o:hr="t" fillcolor="#a0a0a0" stroked="f"/>
        </w:pict>
      </w:r>
    </w:p>
    <w:p w14:paraId="387E9506" w14:textId="77777777" w:rsidR="0031733F" w:rsidRPr="0031733F" w:rsidRDefault="0031733F" w:rsidP="0031733F">
      <w:pPr>
        <w:pStyle w:val="NoSpacing"/>
        <w:rPr>
          <w:b/>
          <w:bCs/>
          <w:sz w:val="32"/>
          <w:szCs w:val="32"/>
        </w:rPr>
      </w:pPr>
      <w:r w:rsidRPr="0031733F">
        <w:rPr>
          <w:b/>
          <w:bCs/>
          <w:sz w:val="32"/>
          <w:szCs w:val="32"/>
        </w:rPr>
        <w:t>6. Conclusion</w:t>
      </w:r>
    </w:p>
    <w:p w14:paraId="6B27D8D9" w14:textId="77777777" w:rsidR="0031733F" w:rsidRPr="0031733F" w:rsidRDefault="0031733F" w:rsidP="0031733F">
      <w:pPr>
        <w:pStyle w:val="NoSpacing"/>
        <w:numPr>
          <w:ilvl w:val="0"/>
          <w:numId w:val="24"/>
        </w:numPr>
        <w:rPr>
          <w:sz w:val="32"/>
          <w:szCs w:val="32"/>
        </w:rPr>
      </w:pPr>
      <w:r w:rsidRPr="0031733F">
        <w:rPr>
          <w:sz w:val="32"/>
          <w:szCs w:val="32"/>
        </w:rPr>
        <w:t xml:space="preserve">Moral integrity is a </w:t>
      </w:r>
      <w:r w:rsidRPr="0031733F">
        <w:rPr>
          <w:b/>
          <w:bCs/>
          <w:sz w:val="32"/>
          <w:szCs w:val="32"/>
        </w:rPr>
        <w:t>cornerstone of ethical governance, justice, and societal development</w:t>
      </w:r>
      <w:r w:rsidRPr="0031733F">
        <w:rPr>
          <w:sz w:val="32"/>
          <w:szCs w:val="32"/>
        </w:rPr>
        <w:t>.</w:t>
      </w:r>
    </w:p>
    <w:p w14:paraId="72B6FC95" w14:textId="77777777" w:rsidR="0031733F" w:rsidRPr="0031733F" w:rsidRDefault="0031733F" w:rsidP="0031733F">
      <w:pPr>
        <w:pStyle w:val="NoSpacing"/>
        <w:numPr>
          <w:ilvl w:val="0"/>
          <w:numId w:val="24"/>
        </w:numPr>
        <w:rPr>
          <w:sz w:val="32"/>
          <w:szCs w:val="32"/>
        </w:rPr>
      </w:pPr>
      <w:r w:rsidRPr="0031733F">
        <w:rPr>
          <w:sz w:val="32"/>
          <w:szCs w:val="32"/>
        </w:rPr>
        <w:t xml:space="preserve">Its reinforcement in law, administration, and international frameworks ensures </w:t>
      </w:r>
      <w:r w:rsidRPr="0031733F">
        <w:rPr>
          <w:b/>
          <w:bCs/>
          <w:sz w:val="32"/>
          <w:szCs w:val="32"/>
        </w:rPr>
        <w:t>trust, fairness, and accountability</w:t>
      </w:r>
      <w:r w:rsidRPr="0031733F">
        <w:rPr>
          <w:sz w:val="32"/>
          <w:szCs w:val="32"/>
        </w:rPr>
        <w:t>.</w:t>
      </w:r>
    </w:p>
    <w:p w14:paraId="7104D4CA" w14:textId="77777777" w:rsidR="0031733F" w:rsidRPr="0031733F" w:rsidRDefault="0031733F" w:rsidP="0031733F">
      <w:pPr>
        <w:pStyle w:val="NoSpacing"/>
        <w:numPr>
          <w:ilvl w:val="0"/>
          <w:numId w:val="24"/>
        </w:numPr>
        <w:rPr>
          <w:sz w:val="32"/>
          <w:szCs w:val="32"/>
        </w:rPr>
      </w:pPr>
      <w:r w:rsidRPr="0031733F">
        <w:rPr>
          <w:sz w:val="32"/>
          <w:szCs w:val="32"/>
        </w:rPr>
        <w:lastRenderedPageBreak/>
        <w:t xml:space="preserve">In contemporary India, promoting moral integrity is essential to </w:t>
      </w:r>
      <w:r w:rsidRPr="0031733F">
        <w:rPr>
          <w:b/>
          <w:bCs/>
          <w:sz w:val="32"/>
          <w:szCs w:val="32"/>
        </w:rPr>
        <w:t>combat corruption, strengthen institutions, and drive inclusive growth</w:t>
      </w:r>
      <w:r w:rsidRPr="0031733F">
        <w:rPr>
          <w:sz w:val="32"/>
          <w:szCs w:val="32"/>
        </w:rPr>
        <w:t>.</w:t>
      </w:r>
    </w:p>
    <w:p w14:paraId="3E31EA6A" w14:textId="77777777" w:rsidR="008C7A7D" w:rsidRPr="0031733F" w:rsidRDefault="008C7A7D" w:rsidP="008C7A7D">
      <w:pPr>
        <w:pStyle w:val="NoSpacing"/>
        <w:rPr>
          <w:sz w:val="32"/>
          <w:szCs w:val="32"/>
        </w:rPr>
      </w:pPr>
    </w:p>
    <w:p w14:paraId="1BFAB462" w14:textId="71BE67CA" w:rsidR="008C7A7D" w:rsidRPr="00E2222C" w:rsidRDefault="008C7A7D" w:rsidP="008C7A7D">
      <w:pPr>
        <w:pStyle w:val="NoSpacing"/>
        <w:rPr>
          <w:b/>
          <w:bCs/>
          <w:i/>
          <w:iCs/>
          <w:sz w:val="32"/>
          <w:szCs w:val="32"/>
        </w:rPr>
      </w:pPr>
      <w:r>
        <w:rPr>
          <w:b/>
          <w:bCs/>
          <w:sz w:val="32"/>
          <w:szCs w:val="32"/>
        </w:rPr>
        <w:t xml:space="preserve">4. </w:t>
      </w:r>
      <w:r w:rsidRPr="00011297">
        <w:rPr>
          <w:b/>
          <w:bCs/>
          <w:sz w:val="32"/>
          <w:szCs w:val="32"/>
        </w:rPr>
        <w:t>Probable Essay Topics.</w:t>
      </w:r>
      <w:r>
        <w:rPr>
          <w:b/>
          <w:bCs/>
          <w:sz w:val="32"/>
          <w:szCs w:val="32"/>
        </w:rPr>
        <w:t xml:space="preserve"> </w:t>
      </w:r>
    </w:p>
    <w:p w14:paraId="7E790D65" w14:textId="77777777" w:rsidR="0031733F" w:rsidRPr="0031733F" w:rsidRDefault="0031733F" w:rsidP="0031733F">
      <w:pPr>
        <w:pStyle w:val="NoSpacing"/>
        <w:rPr>
          <w:b/>
          <w:bCs/>
          <w:sz w:val="32"/>
          <w:szCs w:val="32"/>
        </w:rPr>
      </w:pPr>
      <w:r w:rsidRPr="0031733F">
        <w:rPr>
          <w:b/>
          <w:bCs/>
          <w:sz w:val="32"/>
          <w:szCs w:val="32"/>
        </w:rPr>
        <w:t>General Essay Topic</w:t>
      </w:r>
    </w:p>
    <w:p w14:paraId="0503DC1F" w14:textId="77777777" w:rsidR="0031733F" w:rsidRPr="0031733F" w:rsidRDefault="0031733F" w:rsidP="0031733F">
      <w:pPr>
        <w:pStyle w:val="NoSpacing"/>
        <w:rPr>
          <w:sz w:val="32"/>
          <w:szCs w:val="32"/>
        </w:rPr>
      </w:pPr>
      <w:r w:rsidRPr="0031733F">
        <w:rPr>
          <w:b/>
          <w:bCs/>
          <w:sz w:val="32"/>
          <w:szCs w:val="32"/>
        </w:rPr>
        <w:t>“Moral Integrity and Ethical Governance: Cornerstones of Trust in Public Administration”</w:t>
      </w:r>
    </w:p>
    <w:p w14:paraId="002051A1" w14:textId="77777777" w:rsidR="0031733F" w:rsidRPr="0031733F" w:rsidRDefault="0031733F" w:rsidP="0031733F">
      <w:pPr>
        <w:pStyle w:val="NoSpacing"/>
        <w:numPr>
          <w:ilvl w:val="0"/>
          <w:numId w:val="25"/>
        </w:numPr>
        <w:rPr>
          <w:sz w:val="32"/>
          <w:szCs w:val="32"/>
        </w:rPr>
      </w:pPr>
      <w:r w:rsidRPr="0031733F">
        <w:rPr>
          <w:sz w:val="32"/>
          <w:szCs w:val="32"/>
        </w:rPr>
        <w:t>Focuses on practical and policy-oriented discussion of integrity in civil services, judiciary, and public institutions.</w:t>
      </w:r>
    </w:p>
    <w:p w14:paraId="72E84216" w14:textId="77777777" w:rsidR="0031733F" w:rsidRPr="0031733F" w:rsidRDefault="0031733F" w:rsidP="0031733F">
      <w:pPr>
        <w:pStyle w:val="NoSpacing"/>
        <w:rPr>
          <w:sz w:val="32"/>
          <w:szCs w:val="32"/>
        </w:rPr>
      </w:pPr>
      <w:r w:rsidRPr="0031733F">
        <w:rPr>
          <w:sz w:val="32"/>
          <w:szCs w:val="32"/>
        </w:rPr>
        <w:pict w14:anchorId="1F183369">
          <v:rect id="_x0000_i1204" style="width:0;height:1.5pt" o:hralign="center" o:hrstd="t" o:hr="t" fillcolor="#a0a0a0" stroked="f"/>
        </w:pict>
      </w:r>
    </w:p>
    <w:p w14:paraId="533C3377" w14:textId="77777777" w:rsidR="0031733F" w:rsidRPr="0031733F" w:rsidRDefault="0031733F" w:rsidP="0031733F">
      <w:pPr>
        <w:pStyle w:val="NoSpacing"/>
        <w:rPr>
          <w:b/>
          <w:bCs/>
          <w:sz w:val="32"/>
          <w:szCs w:val="32"/>
        </w:rPr>
      </w:pPr>
      <w:r w:rsidRPr="0031733F">
        <w:rPr>
          <w:b/>
          <w:bCs/>
          <w:sz w:val="32"/>
          <w:szCs w:val="32"/>
        </w:rPr>
        <w:t>Abstract / Philosophical Essay Topic</w:t>
      </w:r>
    </w:p>
    <w:p w14:paraId="478F2CA1" w14:textId="77777777" w:rsidR="0031733F" w:rsidRPr="0031733F" w:rsidRDefault="0031733F" w:rsidP="0031733F">
      <w:pPr>
        <w:pStyle w:val="NoSpacing"/>
        <w:rPr>
          <w:sz w:val="32"/>
          <w:szCs w:val="32"/>
        </w:rPr>
      </w:pPr>
      <w:r w:rsidRPr="0031733F">
        <w:rPr>
          <w:b/>
          <w:bCs/>
          <w:sz w:val="32"/>
          <w:szCs w:val="32"/>
        </w:rPr>
        <w:t>“The Compass of Conscience: Moral Integrity as the Guiding Principle of Human Action”</w:t>
      </w:r>
    </w:p>
    <w:p w14:paraId="5AAFF281" w14:textId="77777777" w:rsidR="0031733F" w:rsidRPr="0031733F" w:rsidRDefault="0031733F" w:rsidP="0031733F">
      <w:pPr>
        <w:pStyle w:val="NoSpacing"/>
        <w:numPr>
          <w:ilvl w:val="0"/>
          <w:numId w:val="26"/>
        </w:numPr>
        <w:rPr>
          <w:sz w:val="32"/>
          <w:szCs w:val="32"/>
        </w:rPr>
      </w:pPr>
      <w:r w:rsidRPr="0031733F">
        <w:rPr>
          <w:sz w:val="32"/>
          <w:szCs w:val="32"/>
        </w:rPr>
        <w:t>Explores philosophical questions about ethics, human values, conscience, and the role of integrity in shaping personal and societal life.</w:t>
      </w:r>
    </w:p>
    <w:p w14:paraId="7BE6DF33" w14:textId="77777777" w:rsidR="008C7A7D" w:rsidRPr="0031733F" w:rsidRDefault="008C7A7D" w:rsidP="008C7A7D">
      <w:pPr>
        <w:pStyle w:val="NoSpacing"/>
        <w:rPr>
          <w:sz w:val="32"/>
          <w:szCs w:val="32"/>
        </w:rPr>
      </w:pPr>
    </w:p>
    <w:p w14:paraId="630DB24B" w14:textId="767D86BE" w:rsidR="008C7A7D" w:rsidRPr="00E2222C" w:rsidRDefault="008C7A7D" w:rsidP="008C7A7D">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p>
    <w:p w14:paraId="5AB8D523" w14:textId="77777777" w:rsidR="0031733F" w:rsidRPr="0031733F" w:rsidRDefault="0031733F" w:rsidP="0031733F">
      <w:pPr>
        <w:pStyle w:val="NoSpacing"/>
        <w:rPr>
          <w:b/>
          <w:bCs/>
          <w:sz w:val="32"/>
          <w:szCs w:val="32"/>
        </w:rPr>
      </w:pPr>
      <w:r w:rsidRPr="0031733F">
        <w:rPr>
          <w:b/>
          <w:bCs/>
          <w:sz w:val="32"/>
          <w:szCs w:val="32"/>
        </w:rPr>
        <w:t>Case Study: Ethical Dilemma in Public Procurement</w:t>
      </w:r>
    </w:p>
    <w:p w14:paraId="7FD57F65" w14:textId="77777777" w:rsidR="0031733F" w:rsidRPr="0031733F" w:rsidRDefault="0031733F" w:rsidP="0031733F">
      <w:pPr>
        <w:pStyle w:val="NoSpacing"/>
        <w:rPr>
          <w:b/>
          <w:bCs/>
          <w:sz w:val="32"/>
          <w:szCs w:val="32"/>
        </w:rPr>
      </w:pPr>
      <w:r w:rsidRPr="0031733F">
        <w:rPr>
          <w:b/>
          <w:bCs/>
          <w:sz w:val="32"/>
          <w:szCs w:val="32"/>
        </w:rPr>
        <w:t>Case Problem</w:t>
      </w:r>
    </w:p>
    <w:p w14:paraId="3C85442C" w14:textId="77777777" w:rsidR="0031733F" w:rsidRPr="0031733F" w:rsidRDefault="0031733F" w:rsidP="0031733F">
      <w:pPr>
        <w:pStyle w:val="NoSpacing"/>
        <w:rPr>
          <w:sz w:val="32"/>
          <w:szCs w:val="32"/>
        </w:rPr>
      </w:pPr>
      <w:r w:rsidRPr="0031733F">
        <w:rPr>
          <w:sz w:val="32"/>
          <w:szCs w:val="32"/>
        </w:rPr>
        <w:t xml:space="preserve">A senior officer in a state government procurement department discovers that a major contract for building public infrastructure is being awarded to a company that </w:t>
      </w:r>
      <w:r w:rsidRPr="0031733F">
        <w:rPr>
          <w:b/>
          <w:bCs/>
          <w:sz w:val="32"/>
          <w:szCs w:val="32"/>
        </w:rPr>
        <w:t>has close political connections</w:t>
      </w:r>
      <w:r w:rsidRPr="0031733F">
        <w:rPr>
          <w:sz w:val="32"/>
          <w:szCs w:val="32"/>
        </w:rPr>
        <w:t xml:space="preserve"> but a history of </w:t>
      </w:r>
      <w:r w:rsidRPr="0031733F">
        <w:rPr>
          <w:b/>
          <w:bCs/>
          <w:sz w:val="32"/>
          <w:szCs w:val="32"/>
        </w:rPr>
        <w:t>substandard work</w:t>
      </w:r>
      <w:r w:rsidRPr="0031733F">
        <w:rPr>
          <w:sz w:val="32"/>
          <w:szCs w:val="32"/>
        </w:rPr>
        <w:t>. The officer is pressured by superiors to approve the contract to avoid political backlash. Approving the contract would benefit the department politically in the short term but compromise public welfare and legal standards.</w:t>
      </w:r>
    </w:p>
    <w:p w14:paraId="5F9516D6" w14:textId="77777777" w:rsidR="0031733F" w:rsidRPr="0031733F" w:rsidRDefault="0031733F" w:rsidP="0031733F">
      <w:pPr>
        <w:pStyle w:val="NoSpacing"/>
        <w:rPr>
          <w:sz w:val="32"/>
          <w:szCs w:val="32"/>
        </w:rPr>
      </w:pPr>
      <w:r w:rsidRPr="0031733F">
        <w:rPr>
          <w:sz w:val="32"/>
          <w:szCs w:val="32"/>
        </w:rPr>
        <w:pict w14:anchorId="1631ABE3">
          <v:rect id="_x0000_i1236" style="width:0;height:1.5pt" o:hralign="center" o:hrstd="t" o:hr="t" fillcolor="#a0a0a0" stroked="f"/>
        </w:pict>
      </w:r>
    </w:p>
    <w:p w14:paraId="7599FB30" w14:textId="77777777" w:rsidR="0031733F" w:rsidRPr="0031733F" w:rsidRDefault="0031733F" w:rsidP="0031733F">
      <w:pPr>
        <w:pStyle w:val="NoSpacing"/>
        <w:rPr>
          <w:b/>
          <w:bCs/>
          <w:sz w:val="32"/>
          <w:szCs w:val="32"/>
        </w:rPr>
      </w:pPr>
      <w:r w:rsidRPr="0031733F">
        <w:rPr>
          <w:b/>
          <w:bCs/>
          <w:sz w:val="32"/>
          <w:szCs w:val="32"/>
        </w:rPr>
        <w:t>Stakeholders</w:t>
      </w:r>
    </w:p>
    <w:p w14:paraId="2F464C69" w14:textId="77777777" w:rsidR="0031733F" w:rsidRPr="0031733F" w:rsidRDefault="0031733F" w:rsidP="0031733F">
      <w:pPr>
        <w:pStyle w:val="NoSpacing"/>
        <w:numPr>
          <w:ilvl w:val="0"/>
          <w:numId w:val="27"/>
        </w:numPr>
        <w:rPr>
          <w:sz w:val="32"/>
          <w:szCs w:val="32"/>
        </w:rPr>
      </w:pPr>
      <w:r w:rsidRPr="0031733F">
        <w:rPr>
          <w:b/>
          <w:bCs/>
          <w:sz w:val="32"/>
          <w:szCs w:val="32"/>
        </w:rPr>
        <w:t>Senior Officer</w:t>
      </w:r>
      <w:r w:rsidRPr="0031733F">
        <w:rPr>
          <w:sz w:val="32"/>
          <w:szCs w:val="32"/>
        </w:rPr>
        <w:t xml:space="preserve"> – Responsible for decision-making and ethical compliance.</w:t>
      </w:r>
    </w:p>
    <w:p w14:paraId="36EE283E" w14:textId="77777777" w:rsidR="0031733F" w:rsidRPr="0031733F" w:rsidRDefault="0031733F" w:rsidP="0031733F">
      <w:pPr>
        <w:pStyle w:val="NoSpacing"/>
        <w:numPr>
          <w:ilvl w:val="0"/>
          <w:numId w:val="27"/>
        </w:numPr>
        <w:rPr>
          <w:sz w:val="32"/>
          <w:szCs w:val="32"/>
        </w:rPr>
      </w:pPr>
      <w:r w:rsidRPr="0031733F">
        <w:rPr>
          <w:b/>
          <w:bCs/>
          <w:sz w:val="32"/>
          <w:szCs w:val="32"/>
        </w:rPr>
        <w:lastRenderedPageBreak/>
        <w:t>Government/Political Leadership</w:t>
      </w:r>
      <w:r w:rsidRPr="0031733F">
        <w:rPr>
          <w:sz w:val="32"/>
          <w:szCs w:val="32"/>
        </w:rPr>
        <w:t xml:space="preserve"> – Interested in expediency or political gains.</w:t>
      </w:r>
    </w:p>
    <w:p w14:paraId="698AB307" w14:textId="77777777" w:rsidR="0031733F" w:rsidRPr="0031733F" w:rsidRDefault="0031733F" w:rsidP="0031733F">
      <w:pPr>
        <w:pStyle w:val="NoSpacing"/>
        <w:numPr>
          <w:ilvl w:val="0"/>
          <w:numId w:val="27"/>
        </w:numPr>
        <w:rPr>
          <w:sz w:val="32"/>
          <w:szCs w:val="32"/>
        </w:rPr>
      </w:pPr>
      <w:r w:rsidRPr="0031733F">
        <w:rPr>
          <w:b/>
          <w:bCs/>
          <w:sz w:val="32"/>
          <w:szCs w:val="32"/>
        </w:rPr>
        <w:t>Public/Citizens</w:t>
      </w:r>
      <w:r w:rsidRPr="0031733F">
        <w:rPr>
          <w:sz w:val="32"/>
          <w:szCs w:val="32"/>
        </w:rPr>
        <w:t xml:space="preserve"> – Affected by quality, safety, and cost of infrastructure.</w:t>
      </w:r>
    </w:p>
    <w:p w14:paraId="090311F3" w14:textId="77777777" w:rsidR="0031733F" w:rsidRPr="0031733F" w:rsidRDefault="0031733F" w:rsidP="0031733F">
      <w:pPr>
        <w:pStyle w:val="NoSpacing"/>
        <w:numPr>
          <w:ilvl w:val="0"/>
          <w:numId w:val="27"/>
        </w:numPr>
        <w:rPr>
          <w:sz w:val="32"/>
          <w:szCs w:val="32"/>
        </w:rPr>
      </w:pPr>
      <w:r w:rsidRPr="0031733F">
        <w:rPr>
          <w:b/>
          <w:bCs/>
          <w:sz w:val="32"/>
          <w:szCs w:val="32"/>
        </w:rPr>
        <w:t>Contracting Company</w:t>
      </w:r>
      <w:r w:rsidRPr="0031733F">
        <w:rPr>
          <w:sz w:val="32"/>
          <w:szCs w:val="32"/>
        </w:rPr>
        <w:t xml:space="preserve"> – Seeks the contract, may benefit financially.</w:t>
      </w:r>
    </w:p>
    <w:p w14:paraId="55D45B29" w14:textId="77777777" w:rsidR="0031733F" w:rsidRPr="0031733F" w:rsidRDefault="0031733F" w:rsidP="0031733F">
      <w:pPr>
        <w:pStyle w:val="NoSpacing"/>
        <w:numPr>
          <w:ilvl w:val="0"/>
          <w:numId w:val="27"/>
        </w:numPr>
        <w:rPr>
          <w:sz w:val="32"/>
          <w:szCs w:val="32"/>
        </w:rPr>
      </w:pPr>
      <w:r w:rsidRPr="0031733F">
        <w:rPr>
          <w:b/>
          <w:bCs/>
          <w:sz w:val="32"/>
          <w:szCs w:val="32"/>
        </w:rPr>
        <w:t>Regulatory Authorities / Vigilance Commission</w:t>
      </w:r>
      <w:r w:rsidRPr="0031733F">
        <w:rPr>
          <w:sz w:val="32"/>
          <w:szCs w:val="32"/>
        </w:rPr>
        <w:t xml:space="preserve"> – Monitor adherence to rules, transparency, and accountability.</w:t>
      </w:r>
    </w:p>
    <w:p w14:paraId="4EBA2376" w14:textId="77777777" w:rsidR="0031733F" w:rsidRPr="0031733F" w:rsidRDefault="0031733F" w:rsidP="0031733F">
      <w:pPr>
        <w:pStyle w:val="NoSpacing"/>
        <w:rPr>
          <w:sz w:val="32"/>
          <w:szCs w:val="32"/>
        </w:rPr>
      </w:pPr>
      <w:r w:rsidRPr="0031733F">
        <w:rPr>
          <w:sz w:val="32"/>
          <w:szCs w:val="32"/>
        </w:rPr>
        <w:pict w14:anchorId="0A9BDDFD">
          <v:rect id="_x0000_i1237" style="width:0;height:1.5pt" o:hralign="center" o:hrstd="t" o:hr="t" fillcolor="#a0a0a0" stroked="f"/>
        </w:pict>
      </w:r>
    </w:p>
    <w:p w14:paraId="55EF5177" w14:textId="77777777" w:rsidR="0031733F" w:rsidRPr="0031733F" w:rsidRDefault="0031733F" w:rsidP="0031733F">
      <w:pPr>
        <w:pStyle w:val="NoSpacing"/>
        <w:rPr>
          <w:b/>
          <w:bCs/>
          <w:sz w:val="32"/>
          <w:szCs w:val="32"/>
        </w:rPr>
      </w:pPr>
      <w:r w:rsidRPr="0031733F">
        <w:rPr>
          <w:b/>
          <w:bCs/>
          <w:sz w:val="32"/>
          <w:szCs w:val="32"/>
        </w:rPr>
        <w:t>Ethical Issues Involved</w:t>
      </w:r>
    </w:p>
    <w:p w14:paraId="591515C6" w14:textId="77777777" w:rsidR="0031733F" w:rsidRPr="0031733F" w:rsidRDefault="0031733F" w:rsidP="0031733F">
      <w:pPr>
        <w:pStyle w:val="NoSpacing"/>
        <w:numPr>
          <w:ilvl w:val="0"/>
          <w:numId w:val="28"/>
        </w:numPr>
        <w:rPr>
          <w:sz w:val="32"/>
          <w:szCs w:val="32"/>
        </w:rPr>
      </w:pPr>
      <w:r w:rsidRPr="0031733F">
        <w:rPr>
          <w:b/>
          <w:bCs/>
          <w:sz w:val="32"/>
          <w:szCs w:val="32"/>
        </w:rPr>
        <w:t>Conflict of Interest</w:t>
      </w:r>
      <w:r w:rsidRPr="0031733F">
        <w:rPr>
          <w:sz w:val="32"/>
          <w:szCs w:val="32"/>
        </w:rPr>
        <w:t xml:space="preserve"> – Balancing personal career safety and political pressure against public duty.</w:t>
      </w:r>
    </w:p>
    <w:p w14:paraId="18F13B14" w14:textId="77777777" w:rsidR="0031733F" w:rsidRPr="0031733F" w:rsidRDefault="0031733F" w:rsidP="0031733F">
      <w:pPr>
        <w:pStyle w:val="NoSpacing"/>
        <w:numPr>
          <w:ilvl w:val="0"/>
          <w:numId w:val="28"/>
        </w:numPr>
        <w:rPr>
          <w:sz w:val="32"/>
          <w:szCs w:val="32"/>
        </w:rPr>
      </w:pPr>
      <w:r w:rsidRPr="0031733F">
        <w:rPr>
          <w:b/>
          <w:bCs/>
          <w:sz w:val="32"/>
          <w:szCs w:val="32"/>
        </w:rPr>
        <w:t>Accountability and Responsibility</w:t>
      </w:r>
      <w:r w:rsidRPr="0031733F">
        <w:rPr>
          <w:sz w:val="32"/>
          <w:szCs w:val="32"/>
        </w:rPr>
        <w:t xml:space="preserve"> – Obligation to protect public resources and ensure transparency.</w:t>
      </w:r>
    </w:p>
    <w:p w14:paraId="79742230" w14:textId="77777777" w:rsidR="0031733F" w:rsidRPr="0031733F" w:rsidRDefault="0031733F" w:rsidP="0031733F">
      <w:pPr>
        <w:pStyle w:val="NoSpacing"/>
        <w:numPr>
          <w:ilvl w:val="0"/>
          <w:numId w:val="28"/>
        </w:numPr>
        <w:rPr>
          <w:sz w:val="32"/>
          <w:szCs w:val="32"/>
        </w:rPr>
      </w:pPr>
      <w:r w:rsidRPr="0031733F">
        <w:rPr>
          <w:b/>
          <w:bCs/>
          <w:sz w:val="32"/>
          <w:szCs w:val="32"/>
        </w:rPr>
        <w:t>Corruption and Nepotism</w:t>
      </w:r>
      <w:r w:rsidRPr="0031733F">
        <w:rPr>
          <w:sz w:val="32"/>
          <w:szCs w:val="32"/>
        </w:rPr>
        <w:t xml:space="preserve"> – Risk of unethical favoritism undermining integrity.</w:t>
      </w:r>
    </w:p>
    <w:p w14:paraId="775086EB" w14:textId="77777777" w:rsidR="0031733F" w:rsidRPr="0031733F" w:rsidRDefault="0031733F" w:rsidP="0031733F">
      <w:pPr>
        <w:pStyle w:val="NoSpacing"/>
        <w:numPr>
          <w:ilvl w:val="0"/>
          <w:numId w:val="28"/>
        </w:numPr>
        <w:rPr>
          <w:sz w:val="32"/>
          <w:szCs w:val="32"/>
        </w:rPr>
      </w:pPr>
      <w:r w:rsidRPr="0031733F">
        <w:rPr>
          <w:b/>
          <w:bCs/>
          <w:sz w:val="32"/>
          <w:szCs w:val="32"/>
        </w:rPr>
        <w:t>Public Welfare vs. Personal/Political Gains</w:t>
      </w:r>
      <w:r w:rsidRPr="0031733F">
        <w:rPr>
          <w:sz w:val="32"/>
          <w:szCs w:val="32"/>
        </w:rPr>
        <w:t xml:space="preserve"> – Ethical dilemma between short-term benefits and long-term social good.</w:t>
      </w:r>
    </w:p>
    <w:p w14:paraId="6754CC65" w14:textId="77777777" w:rsidR="0031733F" w:rsidRPr="0031733F" w:rsidRDefault="0031733F" w:rsidP="0031733F">
      <w:pPr>
        <w:pStyle w:val="NoSpacing"/>
        <w:numPr>
          <w:ilvl w:val="0"/>
          <w:numId w:val="28"/>
        </w:numPr>
        <w:rPr>
          <w:sz w:val="32"/>
          <w:szCs w:val="32"/>
        </w:rPr>
      </w:pPr>
      <w:r w:rsidRPr="0031733F">
        <w:rPr>
          <w:b/>
          <w:bCs/>
          <w:sz w:val="32"/>
          <w:szCs w:val="32"/>
        </w:rPr>
        <w:t>Legal Compliance</w:t>
      </w:r>
      <w:r w:rsidRPr="0031733F">
        <w:rPr>
          <w:sz w:val="32"/>
          <w:szCs w:val="32"/>
        </w:rPr>
        <w:t xml:space="preserve"> – Ensuring procurement follows statutory and administrative rules.</w:t>
      </w:r>
    </w:p>
    <w:p w14:paraId="3B32359A" w14:textId="77777777" w:rsidR="0031733F" w:rsidRPr="0031733F" w:rsidRDefault="0031733F" w:rsidP="0031733F">
      <w:pPr>
        <w:pStyle w:val="NoSpacing"/>
        <w:rPr>
          <w:sz w:val="32"/>
          <w:szCs w:val="32"/>
        </w:rPr>
      </w:pPr>
      <w:r w:rsidRPr="0031733F">
        <w:rPr>
          <w:sz w:val="32"/>
          <w:szCs w:val="32"/>
        </w:rPr>
        <w:pict w14:anchorId="189FE112">
          <v:rect id="_x0000_i1238" style="width:0;height:1.5pt" o:hralign="center" o:hrstd="t" o:hr="t" fillcolor="#a0a0a0" stroked="f"/>
        </w:pict>
      </w:r>
    </w:p>
    <w:p w14:paraId="103F38E7" w14:textId="77777777" w:rsidR="0031733F" w:rsidRPr="0031733F" w:rsidRDefault="0031733F" w:rsidP="0031733F">
      <w:pPr>
        <w:pStyle w:val="NoSpacing"/>
        <w:rPr>
          <w:b/>
          <w:bCs/>
          <w:sz w:val="32"/>
          <w:szCs w:val="32"/>
        </w:rPr>
      </w:pPr>
      <w:r w:rsidRPr="0031733F">
        <w:rPr>
          <w:b/>
          <w:bCs/>
          <w:sz w:val="32"/>
          <w:szCs w:val="32"/>
        </w:rPr>
        <w:t>Proposed Solution</w:t>
      </w:r>
    </w:p>
    <w:p w14:paraId="6476B53B" w14:textId="77777777" w:rsidR="0031733F" w:rsidRPr="0031733F" w:rsidRDefault="0031733F" w:rsidP="0031733F">
      <w:pPr>
        <w:pStyle w:val="NoSpacing"/>
        <w:numPr>
          <w:ilvl w:val="0"/>
          <w:numId w:val="29"/>
        </w:numPr>
        <w:rPr>
          <w:sz w:val="32"/>
          <w:szCs w:val="32"/>
        </w:rPr>
      </w:pPr>
      <w:r w:rsidRPr="0031733F">
        <w:rPr>
          <w:b/>
          <w:bCs/>
          <w:sz w:val="32"/>
          <w:szCs w:val="32"/>
        </w:rPr>
        <w:t>Uphold Transparency:</w:t>
      </w:r>
      <w:r w:rsidRPr="0031733F">
        <w:rPr>
          <w:sz w:val="32"/>
          <w:szCs w:val="32"/>
        </w:rPr>
        <w:t xml:space="preserve"> Document all procurement decisions and follow codified rules strictly.</w:t>
      </w:r>
    </w:p>
    <w:p w14:paraId="391384EE" w14:textId="77777777" w:rsidR="0031733F" w:rsidRPr="0031733F" w:rsidRDefault="0031733F" w:rsidP="0031733F">
      <w:pPr>
        <w:pStyle w:val="NoSpacing"/>
        <w:numPr>
          <w:ilvl w:val="0"/>
          <w:numId w:val="29"/>
        </w:numPr>
        <w:rPr>
          <w:sz w:val="32"/>
          <w:szCs w:val="32"/>
        </w:rPr>
      </w:pPr>
      <w:r w:rsidRPr="0031733F">
        <w:rPr>
          <w:b/>
          <w:bCs/>
          <w:sz w:val="32"/>
          <w:szCs w:val="32"/>
        </w:rPr>
        <w:t>Seek Independent Oversight:</w:t>
      </w:r>
      <w:r w:rsidRPr="0031733F">
        <w:rPr>
          <w:sz w:val="32"/>
          <w:szCs w:val="32"/>
        </w:rPr>
        <w:t xml:space="preserve"> Consult vigilance or audit authorities to review the procurement process.</w:t>
      </w:r>
    </w:p>
    <w:p w14:paraId="3CDF78E6" w14:textId="77777777" w:rsidR="0031733F" w:rsidRPr="0031733F" w:rsidRDefault="0031733F" w:rsidP="0031733F">
      <w:pPr>
        <w:pStyle w:val="NoSpacing"/>
        <w:numPr>
          <w:ilvl w:val="0"/>
          <w:numId w:val="29"/>
        </w:numPr>
        <w:rPr>
          <w:sz w:val="32"/>
          <w:szCs w:val="32"/>
        </w:rPr>
      </w:pPr>
      <w:r w:rsidRPr="0031733F">
        <w:rPr>
          <w:b/>
          <w:bCs/>
          <w:sz w:val="32"/>
          <w:szCs w:val="32"/>
        </w:rPr>
        <w:t>Ethical Courage:</w:t>
      </w:r>
      <w:r w:rsidRPr="0031733F">
        <w:rPr>
          <w:sz w:val="32"/>
          <w:szCs w:val="32"/>
        </w:rPr>
        <w:t xml:space="preserve"> Politely resist undue political pressure while formally communicating concerns.</w:t>
      </w:r>
    </w:p>
    <w:p w14:paraId="642DF29C" w14:textId="77777777" w:rsidR="0031733F" w:rsidRPr="0031733F" w:rsidRDefault="0031733F" w:rsidP="0031733F">
      <w:pPr>
        <w:pStyle w:val="NoSpacing"/>
        <w:numPr>
          <w:ilvl w:val="0"/>
          <w:numId w:val="29"/>
        </w:numPr>
        <w:rPr>
          <w:sz w:val="32"/>
          <w:szCs w:val="32"/>
        </w:rPr>
      </w:pPr>
      <w:r w:rsidRPr="0031733F">
        <w:rPr>
          <w:b/>
          <w:bCs/>
          <w:sz w:val="32"/>
          <w:szCs w:val="32"/>
        </w:rPr>
        <w:t>Alternative Recommendations:</w:t>
      </w:r>
      <w:r w:rsidRPr="0031733F">
        <w:rPr>
          <w:sz w:val="32"/>
          <w:szCs w:val="32"/>
        </w:rPr>
        <w:t xml:space="preserve"> Suggest other qualified companies through an open bidding process to ensure fairness.</w:t>
      </w:r>
    </w:p>
    <w:p w14:paraId="51C12975" w14:textId="77777777" w:rsidR="0031733F" w:rsidRPr="0031733F" w:rsidRDefault="0031733F" w:rsidP="0031733F">
      <w:pPr>
        <w:pStyle w:val="NoSpacing"/>
        <w:numPr>
          <w:ilvl w:val="0"/>
          <w:numId w:val="29"/>
        </w:numPr>
        <w:rPr>
          <w:sz w:val="32"/>
          <w:szCs w:val="32"/>
        </w:rPr>
      </w:pPr>
      <w:r w:rsidRPr="0031733F">
        <w:rPr>
          <w:b/>
          <w:bCs/>
          <w:sz w:val="32"/>
          <w:szCs w:val="32"/>
        </w:rPr>
        <w:t>Public Accountability:</w:t>
      </w:r>
      <w:r w:rsidRPr="0031733F">
        <w:rPr>
          <w:sz w:val="32"/>
          <w:szCs w:val="32"/>
        </w:rPr>
        <w:t xml:space="preserve"> Make procurement records accessible for audits to maintain integrity.</w:t>
      </w:r>
    </w:p>
    <w:p w14:paraId="7A603EB9" w14:textId="77777777" w:rsidR="0031733F" w:rsidRPr="0031733F" w:rsidRDefault="0031733F" w:rsidP="0031733F">
      <w:pPr>
        <w:pStyle w:val="NoSpacing"/>
        <w:rPr>
          <w:sz w:val="32"/>
          <w:szCs w:val="32"/>
        </w:rPr>
      </w:pPr>
      <w:r w:rsidRPr="0031733F">
        <w:rPr>
          <w:sz w:val="32"/>
          <w:szCs w:val="32"/>
        </w:rPr>
        <w:pict w14:anchorId="488A1ED2">
          <v:rect id="_x0000_i1239" style="width:0;height:1.5pt" o:hralign="center" o:hrstd="t" o:hr="t" fillcolor="#a0a0a0" stroked="f"/>
        </w:pict>
      </w:r>
    </w:p>
    <w:p w14:paraId="59533B83" w14:textId="77777777" w:rsidR="0031733F" w:rsidRPr="0031733F" w:rsidRDefault="0031733F" w:rsidP="0031733F">
      <w:pPr>
        <w:pStyle w:val="NoSpacing"/>
        <w:rPr>
          <w:b/>
          <w:bCs/>
          <w:sz w:val="32"/>
          <w:szCs w:val="32"/>
        </w:rPr>
      </w:pPr>
      <w:r w:rsidRPr="0031733F">
        <w:rPr>
          <w:b/>
          <w:bCs/>
          <w:sz w:val="32"/>
          <w:szCs w:val="32"/>
        </w:rPr>
        <w:lastRenderedPageBreak/>
        <w:t>Justification for Solution</w:t>
      </w:r>
    </w:p>
    <w:p w14:paraId="691EF79D" w14:textId="77777777" w:rsidR="0031733F" w:rsidRPr="0031733F" w:rsidRDefault="0031733F" w:rsidP="0031733F">
      <w:pPr>
        <w:pStyle w:val="NoSpacing"/>
        <w:numPr>
          <w:ilvl w:val="0"/>
          <w:numId w:val="30"/>
        </w:numPr>
        <w:rPr>
          <w:sz w:val="32"/>
          <w:szCs w:val="32"/>
        </w:rPr>
      </w:pPr>
      <w:r w:rsidRPr="0031733F">
        <w:rPr>
          <w:b/>
          <w:bCs/>
          <w:sz w:val="32"/>
          <w:szCs w:val="32"/>
        </w:rPr>
        <w:t>Ethical Governance:</w:t>
      </w:r>
      <w:r w:rsidRPr="0031733F">
        <w:rPr>
          <w:sz w:val="32"/>
          <w:szCs w:val="32"/>
        </w:rPr>
        <w:t xml:space="preserve"> Ensures decisions prioritize public interest over political or personal gains.</w:t>
      </w:r>
    </w:p>
    <w:p w14:paraId="640E38DF" w14:textId="77777777" w:rsidR="0031733F" w:rsidRPr="0031733F" w:rsidRDefault="0031733F" w:rsidP="0031733F">
      <w:pPr>
        <w:pStyle w:val="NoSpacing"/>
        <w:numPr>
          <w:ilvl w:val="0"/>
          <w:numId w:val="30"/>
        </w:numPr>
        <w:rPr>
          <w:sz w:val="32"/>
          <w:szCs w:val="32"/>
        </w:rPr>
      </w:pPr>
      <w:r w:rsidRPr="0031733F">
        <w:rPr>
          <w:b/>
          <w:bCs/>
          <w:sz w:val="32"/>
          <w:szCs w:val="32"/>
        </w:rPr>
        <w:t>Legal Compliance:</w:t>
      </w:r>
      <w:r w:rsidRPr="0031733F">
        <w:rPr>
          <w:sz w:val="32"/>
          <w:szCs w:val="32"/>
        </w:rPr>
        <w:t xml:space="preserve"> Avoids violations of procurement laws, reducing legal liability for the officer and department.</w:t>
      </w:r>
    </w:p>
    <w:p w14:paraId="10A8A000" w14:textId="77777777" w:rsidR="0031733F" w:rsidRPr="0031733F" w:rsidRDefault="0031733F" w:rsidP="0031733F">
      <w:pPr>
        <w:pStyle w:val="NoSpacing"/>
        <w:numPr>
          <w:ilvl w:val="0"/>
          <w:numId w:val="30"/>
        </w:numPr>
        <w:rPr>
          <w:sz w:val="32"/>
          <w:szCs w:val="32"/>
        </w:rPr>
      </w:pPr>
      <w:r w:rsidRPr="0031733F">
        <w:rPr>
          <w:b/>
          <w:bCs/>
          <w:sz w:val="32"/>
          <w:szCs w:val="32"/>
        </w:rPr>
        <w:t>Public Trust:</w:t>
      </w:r>
      <w:r w:rsidRPr="0031733F">
        <w:rPr>
          <w:sz w:val="32"/>
          <w:szCs w:val="32"/>
        </w:rPr>
        <w:t xml:space="preserve"> Transparent and fair procurement strengthens citizen confidence in government institutions.</w:t>
      </w:r>
    </w:p>
    <w:p w14:paraId="300EE370" w14:textId="77777777" w:rsidR="0031733F" w:rsidRPr="0031733F" w:rsidRDefault="0031733F" w:rsidP="0031733F">
      <w:pPr>
        <w:pStyle w:val="NoSpacing"/>
        <w:numPr>
          <w:ilvl w:val="0"/>
          <w:numId w:val="30"/>
        </w:numPr>
        <w:rPr>
          <w:sz w:val="32"/>
          <w:szCs w:val="32"/>
        </w:rPr>
      </w:pPr>
      <w:r w:rsidRPr="0031733F">
        <w:rPr>
          <w:b/>
          <w:bCs/>
          <w:sz w:val="32"/>
          <w:szCs w:val="32"/>
        </w:rPr>
        <w:t>Long-term Benefit:</w:t>
      </w:r>
      <w:r w:rsidRPr="0031733F">
        <w:rPr>
          <w:sz w:val="32"/>
          <w:szCs w:val="32"/>
        </w:rPr>
        <w:t xml:space="preserve"> Encourages a culture of integrity within the administration, discouraging corruption and nepotism.</w:t>
      </w:r>
    </w:p>
    <w:p w14:paraId="46380572" w14:textId="77777777" w:rsidR="0031733F" w:rsidRPr="0031733F" w:rsidRDefault="0031733F" w:rsidP="0031733F">
      <w:pPr>
        <w:pStyle w:val="NoSpacing"/>
        <w:rPr>
          <w:sz w:val="32"/>
          <w:szCs w:val="32"/>
        </w:rPr>
      </w:pPr>
      <w:r w:rsidRPr="0031733F">
        <w:rPr>
          <w:sz w:val="32"/>
          <w:szCs w:val="32"/>
        </w:rPr>
        <w:pict w14:anchorId="75CD295D">
          <v:rect id="_x0000_i1240" style="width:0;height:1.5pt" o:hralign="center" o:hrstd="t" o:hr="t" fillcolor="#a0a0a0" stroked="f"/>
        </w:pict>
      </w:r>
    </w:p>
    <w:p w14:paraId="6E35C45F" w14:textId="77777777" w:rsidR="0031733F" w:rsidRPr="0031733F" w:rsidRDefault="0031733F" w:rsidP="0031733F">
      <w:pPr>
        <w:pStyle w:val="NoSpacing"/>
        <w:rPr>
          <w:sz w:val="32"/>
          <w:szCs w:val="32"/>
        </w:rPr>
      </w:pPr>
      <w:r w:rsidRPr="0031733F">
        <w:rPr>
          <w:b/>
          <w:bCs/>
          <w:sz w:val="32"/>
          <w:szCs w:val="32"/>
        </w:rPr>
        <w:t>Learning Outcome:</w:t>
      </w:r>
      <w:r w:rsidRPr="0031733F">
        <w:rPr>
          <w:sz w:val="32"/>
          <w:szCs w:val="32"/>
        </w:rPr>
        <w:br/>
        <w:t xml:space="preserve">This case illustrates that </w:t>
      </w:r>
      <w:r w:rsidRPr="0031733F">
        <w:rPr>
          <w:b/>
          <w:bCs/>
          <w:sz w:val="32"/>
          <w:szCs w:val="32"/>
        </w:rPr>
        <w:t>moral integrity in administration</w:t>
      </w:r>
      <w:r w:rsidRPr="0031733F">
        <w:rPr>
          <w:sz w:val="32"/>
          <w:szCs w:val="32"/>
        </w:rPr>
        <w:t xml:space="preserve"> requires </w:t>
      </w:r>
      <w:r w:rsidRPr="0031733F">
        <w:rPr>
          <w:b/>
          <w:bCs/>
          <w:sz w:val="32"/>
          <w:szCs w:val="32"/>
        </w:rPr>
        <w:t>ethical courage, transparency, accountability, and commitment to public welfare</w:t>
      </w:r>
      <w:r w:rsidRPr="0031733F">
        <w:rPr>
          <w:sz w:val="32"/>
          <w:szCs w:val="32"/>
        </w:rPr>
        <w:t xml:space="preserve">, even under pressure, forming the foundation for </w:t>
      </w:r>
      <w:r w:rsidRPr="0031733F">
        <w:rPr>
          <w:b/>
          <w:bCs/>
          <w:sz w:val="32"/>
          <w:szCs w:val="32"/>
        </w:rPr>
        <w:t>trustworthy and effective governance</w:t>
      </w:r>
      <w:r w:rsidRPr="0031733F">
        <w:rPr>
          <w:sz w:val="32"/>
          <w:szCs w:val="32"/>
        </w:rPr>
        <w:t>.</w:t>
      </w:r>
    </w:p>
    <w:p w14:paraId="7971D199" w14:textId="77777777" w:rsidR="008C7A7D" w:rsidRPr="00D41A0D" w:rsidRDefault="008C7A7D" w:rsidP="008C7A7D">
      <w:pPr>
        <w:pStyle w:val="NoSpacing"/>
        <w:rPr>
          <w:sz w:val="32"/>
          <w:szCs w:val="32"/>
        </w:rPr>
      </w:pPr>
    </w:p>
    <w:sectPr w:rsidR="008C7A7D"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5FD3"/>
    <w:multiLevelType w:val="multilevel"/>
    <w:tmpl w:val="BE1CC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267D22"/>
    <w:multiLevelType w:val="multilevel"/>
    <w:tmpl w:val="AEC67A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E2764B"/>
    <w:multiLevelType w:val="multilevel"/>
    <w:tmpl w:val="CA664D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57632C"/>
    <w:multiLevelType w:val="multilevel"/>
    <w:tmpl w:val="C5968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6627E0"/>
    <w:multiLevelType w:val="multilevel"/>
    <w:tmpl w:val="CFCC5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D8165C"/>
    <w:multiLevelType w:val="multilevel"/>
    <w:tmpl w:val="F9909C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9F6854"/>
    <w:multiLevelType w:val="multilevel"/>
    <w:tmpl w:val="451E2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61429D"/>
    <w:multiLevelType w:val="multilevel"/>
    <w:tmpl w:val="AA061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F7743E"/>
    <w:multiLevelType w:val="multilevel"/>
    <w:tmpl w:val="61A0B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F0364B"/>
    <w:multiLevelType w:val="multilevel"/>
    <w:tmpl w:val="1D689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670E95"/>
    <w:multiLevelType w:val="multilevel"/>
    <w:tmpl w:val="2FFE6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B565FE3"/>
    <w:multiLevelType w:val="multilevel"/>
    <w:tmpl w:val="915012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0F74D23"/>
    <w:multiLevelType w:val="multilevel"/>
    <w:tmpl w:val="E5769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0D7C52"/>
    <w:multiLevelType w:val="multilevel"/>
    <w:tmpl w:val="525E6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41082A"/>
    <w:multiLevelType w:val="multilevel"/>
    <w:tmpl w:val="A30A2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5E49ED"/>
    <w:multiLevelType w:val="multilevel"/>
    <w:tmpl w:val="834EE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DC82A7C"/>
    <w:multiLevelType w:val="multilevel"/>
    <w:tmpl w:val="22A0B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821D28"/>
    <w:multiLevelType w:val="multilevel"/>
    <w:tmpl w:val="7278F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673DE0"/>
    <w:multiLevelType w:val="multilevel"/>
    <w:tmpl w:val="14E04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EF17AB"/>
    <w:multiLevelType w:val="hybridMultilevel"/>
    <w:tmpl w:val="6BDAF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356334D"/>
    <w:multiLevelType w:val="multilevel"/>
    <w:tmpl w:val="79007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A9C3698"/>
    <w:multiLevelType w:val="multilevel"/>
    <w:tmpl w:val="51BE5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A45F6D"/>
    <w:multiLevelType w:val="multilevel"/>
    <w:tmpl w:val="45486D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DC02FC7"/>
    <w:multiLevelType w:val="multilevel"/>
    <w:tmpl w:val="3724D6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DC3A28"/>
    <w:multiLevelType w:val="multilevel"/>
    <w:tmpl w:val="9D82F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545497"/>
    <w:multiLevelType w:val="multilevel"/>
    <w:tmpl w:val="C8424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A4A2DAA"/>
    <w:multiLevelType w:val="multilevel"/>
    <w:tmpl w:val="0C022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E803B87"/>
    <w:multiLevelType w:val="multilevel"/>
    <w:tmpl w:val="CE8AF9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8237679">
    <w:abstractNumId w:val="18"/>
  </w:num>
  <w:num w:numId="2" w16cid:durableId="1468087172">
    <w:abstractNumId w:val="1"/>
  </w:num>
  <w:num w:numId="3" w16cid:durableId="1851869147">
    <w:abstractNumId w:val="21"/>
  </w:num>
  <w:num w:numId="4" w16cid:durableId="828442179">
    <w:abstractNumId w:val="3"/>
  </w:num>
  <w:num w:numId="5" w16cid:durableId="1711149773">
    <w:abstractNumId w:val="0"/>
  </w:num>
  <w:num w:numId="6" w16cid:durableId="1010106497">
    <w:abstractNumId w:val="28"/>
  </w:num>
  <w:num w:numId="7" w16cid:durableId="5065061">
    <w:abstractNumId w:val="20"/>
  </w:num>
  <w:num w:numId="8" w16cid:durableId="1252005547">
    <w:abstractNumId w:val="27"/>
  </w:num>
  <w:num w:numId="9" w16cid:durableId="1872569360">
    <w:abstractNumId w:val="22"/>
  </w:num>
  <w:num w:numId="10" w16cid:durableId="377054679">
    <w:abstractNumId w:val="13"/>
  </w:num>
  <w:num w:numId="11" w16cid:durableId="961111503">
    <w:abstractNumId w:val="19"/>
  </w:num>
  <w:num w:numId="12" w16cid:durableId="517696562">
    <w:abstractNumId w:val="6"/>
  </w:num>
  <w:num w:numId="13" w16cid:durableId="652880022">
    <w:abstractNumId w:val="2"/>
  </w:num>
  <w:num w:numId="14" w16cid:durableId="1457407923">
    <w:abstractNumId w:val="15"/>
  </w:num>
  <w:num w:numId="15" w16cid:durableId="875116710">
    <w:abstractNumId w:val="23"/>
  </w:num>
  <w:num w:numId="16" w16cid:durableId="2043482545">
    <w:abstractNumId w:val="29"/>
  </w:num>
  <w:num w:numId="17" w16cid:durableId="1071542076">
    <w:abstractNumId w:val="26"/>
  </w:num>
  <w:num w:numId="18" w16cid:durableId="554119682">
    <w:abstractNumId w:val="5"/>
  </w:num>
  <w:num w:numId="19" w16cid:durableId="1858344706">
    <w:abstractNumId w:val="25"/>
  </w:num>
  <w:num w:numId="20" w16cid:durableId="469633631">
    <w:abstractNumId w:val="24"/>
  </w:num>
  <w:num w:numId="21" w16cid:durableId="1521973039">
    <w:abstractNumId w:val="10"/>
  </w:num>
  <w:num w:numId="22" w16cid:durableId="1971399542">
    <w:abstractNumId w:val="12"/>
  </w:num>
  <w:num w:numId="23" w16cid:durableId="181818103">
    <w:abstractNumId w:val="8"/>
  </w:num>
  <w:num w:numId="24" w16cid:durableId="379940007">
    <w:abstractNumId w:val="7"/>
  </w:num>
  <w:num w:numId="25" w16cid:durableId="1579051777">
    <w:abstractNumId w:val="4"/>
  </w:num>
  <w:num w:numId="26" w16cid:durableId="2108888095">
    <w:abstractNumId w:val="17"/>
  </w:num>
  <w:num w:numId="27" w16cid:durableId="1303998116">
    <w:abstractNumId w:val="11"/>
  </w:num>
  <w:num w:numId="28" w16cid:durableId="1388648610">
    <w:abstractNumId w:val="16"/>
  </w:num>
  <w:num w:numId="29" w16cid:durableId="904754287">
    <w:abstractNumId w:val="14"/>
  </w:num>
  <w:num w:numId="30" w16cid:durableId="5685353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0B1E26"/>
    <w:rsid w:val="000B54B7"/>
    <w:rsid w:val="0025159F"/>
    <w:rsid w:val="0031733F"/>
    <w:rsid w:val="003362FE"/>
    <w:rsid w:val="00414DDC"/>
    <w:rsid w:val="004D7653"/>
    <w:rsid w:val="00502278"/>
    <w:rsid w:val="0087341D"/>
    <w:rsid w:val="008C5EBC"/>
    <w:rsid w:val="008C7A7D"/>
    <w:rsid w:val="0092406A"/>
    <w:rsid w:val="00B0023F"/>
    <w:rsid w:val="00B94747"/>
    <w:rsid w:val="00C34902"/>
    <w:rsid w:val="00D41A0D"/>
    <w:rsid w:val="00E2222C"/>
    <w:rsid w:val="00F9420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F269ED92-94B4-407B-BEB4-1B63538F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 w:type="character" w:styleId="Hyperlink">
    <w:name w:val="Hyperlink"/>
    <w:basedOn w:val="DefaultParagraphFont"/>
    <w:uiPriority w:val="99"/>
    <w:unhideWhenUsed/>
    <w:rsid w:val="00E2222C"/>
    <w:rPr>
      <w:color w:val="0563C1" w:themeColor="hyperlink"/>
      <w:u w:val="single"/>
    </w:rPr>
  </w:style>
  <w:style w:type="character" w:styleId="UnresolvedMention">
    <w:name w:val="Unresolved Mention"/>
    <w:basedOn w:val="DefaultParagraphFont"/>
    <w:uiPriority w:val="99"/>
    <w:semiHidden/>
    <w:unhideWhenUsed/>
    <w:rsid w:val="00E222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15</Pages>
  <Words>3168</Words>
  <Characters>18064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cp:revision>
  <dcterms:created xsi:type="dcterms:W3CDTF">2025-07-13T05:21:00Z</dcterms:created>
  <dcterms:modified xsi:type="dcterms:W3CDTF">2025-10-23T04:56:00Z</dcterms:modified>
</cp:coreProperties>
</file>